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53F25"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06600A0A"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23242ECF" w14:textId="77777777" w:rsidR="0001065E" w:rsidRDefault="00BE652A">
            <w:pPr>
              <w:pStyle w:val="NoSpacing"/>
            </w:pPr>
            <w:r>
              <w:t>Y</w:t>
            </w:r>
            <w:r w:rsidR="00EF44C8">
              <w:drawing>
                <wp:inline distT="0" distB="0" distL="0" distR="0" wp14:anchorId="4DBD26CD" wp14:editId="6C866554">
                  <wp:extent cx="4834890" cy="3207903"/>
                  <wp:effectExtent l="0" t="0" r="3810" b="0"/>
                  <wp:docPr id="1" name="Picture 1" descr="C:\Users\The Boyce's\AppData\Local\Microsoft\Windows\INetCache\Content.Word\New-Hampshire-Chapter-Logo-White-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oyce's\AppData\Local\Microsoft\Windows\INetCache\Content.Word\New-Hampshire-Chapter-Logo-White-Bkg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189" cy="3226679"/>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3E246FCD"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70586010" w14:textId="77777777">
              <w:tc>
                <w:tcPr>
                  <w:tcW w:w="5000" w:type="pct"/>
                </w:tcPr>
                <w:p w14:paraId="16E1D295" w14:textId="77777777"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r w:rsidRPr="007F2F86">
                    <w:rPr>
                      <w:rFonts w:ascii="Arial Black" w:hAnsi="Arial Black" w:cs="Arial"/>
                      <w:b/>
                      <w:sz w:val="28"/>
                      <w:szCs w:val="28"/>
                    </w:rPr>
                    <w:t xml:space="preserve"> </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14:paraId="5215552F" w14:textId="77777777">
              <w:trPr>
                <w:trHeight w:val="3312"/>
              </w:trPr>
              <w:tc>
                <w:tcPr>
                  <w:tcW w:w="5000" w:type="pct"/>
                  <w:vAlign w:val="bottom"/>
                </w:tcPr>
                <w:p w14:paraId="096A4006" w14:textId="77777777" w:rsidR="007F2F86" w:rsidRPr="007F2F86" w:rsidRDefault="007F2F86" w:rsidP="007F2F86">
                  <w:pPr>
                    <w:rPr>
                      <w:rFonts w:ascii="Arial Black" w:hAnsi="Arial Black"/>
                    </w:rPr>
                  </w:pPr>
                </w:p>
                <w:p w14:paraId="4C26E38C" w14:textId="77777777" w:rsidR="00013BCE" w:rsidRDefault="00013BCE" w:rsidP="007F2F86">
                  <w:pPr>
                    <w:jc w:val="center"/>
                    <w:rPr>
                      <w:rFonts w:ascii="Arial Black" w:hAnsi="Arial Black"/>
                      <w:color w:val="FFFFFF" w:themeColor="background1"/>
                      <w:sz w:val="40"/>
                      <w:szCs w:val="40"/>
                    </w:rPr>
                  </w:pPr>
                </w:p>
                <w:p w14:paraId="0AF442A3" w14:textId="77777777" w:rsidR="007F2F86" w:rsidRPr="007F2F86" w:rsidRDefault="007F2F86" w:rsidP="007F2F86">
                  <w:pPr>
                    <w:jc w:val="center"/>
                    <w:rPr>
                      <w:rFonts w:ascii="Arial Black" w:hAnsi="Arial Black"/>
                      <w:color w:val="FFFFFF" w:themeColor="background1"/>
                      <w:sz w:val="40"/>
                      <w:szCs w:val="40"/>
                    </w:rPr>
                  </w:pPr>
                  <w:r w:rsidRPr="007F2F86">
                    <w:rPr>
                      <w:rFonts w:ascii="Arial Black" w:hAnsi="Arial Black"/>
                      <w:color w:val="FFFFFF" w:themeColor="background1"/>
                      <w:sz w:val="40"/>
                      <w:szCs w:val="40"/>
                    </w:rPr>
                    <w:t>Oct. 2</w:t>
                  </w:r>
                  <w:r w:rsidR="00304FC7">
                    <w:rPr>
                      <w:rFonts w:ascii="Arial Black" w:hAnsi="Arial Black"/>
                      <w:color w:val="FFFFFF" w:themeColor="background1"/>
                      <w:sz w:val="40"/>
                      <w:szCs w:val="40"/>
                    </w:rPr>
                    <w:t>5</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p w14:paraId="57AD1359" w14:textId="77777777" w:rsidR="007F2F86" w:rsidRDefault="007F2F86" w:rsidP="007F2F86">
                  <w:pPr>
                    <w:rPr>
                      <w:rFonts w:ascii="Arial Black" w:hAnsi="Arial Black"/>
                    </w:rPr>
                  </w:pPr>
                </w:p>
                <w:p w14:paraId="25CC16A6" w14:textId="77777777" w:rsidR="00EF44C8" w:rsidRPr="007F2F86" w:rsidRDefault="00EF44C8" w:rsidP="007F2F86">
                  <w:pPr>
                    <w:rPr>
                      <w:rFonts w:ascii="Arial Black" w:hAnsi="Arial Black"/>
                    </w:rPr>
                  </w:pPr>
                </w:p>
                <w:p w14:paraId="218DA590" w14:textId="77777777"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 xml:space="preserve">Dec. </w:t>
                  </w:r>
                  <w:r w:rsidR="00304FC7">
                    <w:rPr>
                      <w:rFonts w:ascii="Arial Black" w:hAnsi="Arial Black"/>
                      <w:color w:val="FFFFFF" w:themeColor="background1"/>
                      <w:sz w:val="40"/>
                      <w:szCs w:val="40"/>
                    </w:rPr>
                    <w:t>6</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tc>
            </w:tr>
          </w:tbl>
          <w:p w14:paraId="1771DE0B" w14:textId="77777777" w:rsidR="0001065E" w:rsidRDefault="0001065E">
            <w:pPr>
              <w:pStyle w:val="Subtitle"/>
            </w:pPr>
          </w:p>
        </w:tc>
      </w:tr>
      <w:tr w:rsidR="0001065E" w14:paraId="1EB42E97" w14:textId="77777777">
        <w:trPr>
          <w:cantSplit/>
          <w:trHeight w:hRule="exact" w:val="72"/>
          <w:jc w:val="center"/>
        </w:trPr>
        <w:tc>
          <w:tcPr>
            <w:tcW w:w="7660" w:type="dxa"/>
            <w:tcBorders>
              <w:top w:val="single" w:sz="4" w:space="0" w:color="FFFFFF" w:themeColor="background1"/>
            </w:tcBorders>
          </w:tcPr>
          <w:p w14:paraId="2D6DE465" w14:textId="77777777" w:rsidR="0001065E" w:rsidRDefault="0001065E">
            <w:pPr>
              <w:pStyle w:val="NoSpacing"/>
            </w:pPr>
          </w:p>
        </w:tc>
        <w:tc>
          <w:tcPr>
            <w:tcW w:w="71" w:type="dxa"/>
          </w:tcPr>
          <w:p w14:paraId="6BDFCA75" w14:textId="77777777" w:rsidR="0001065E" w:rsidRDefault="0001065E">
            <w:pPr>
              <w:pStyle w:val="NoSpacing"/>
            </w:pPr>
          </w:p>
        </w:tc>
        <w:tc>
          <w:tcPr>
            <w:tcW w:w="3789" w:type="dxa"/>
            <w:tcBorders>
              <w:top w:val="single" w:sz="4" w:space="0" w:color="FFFFFF" w:themeColor="background1"/>
            </w:tcBorders>
          </w:tcPr>
          <w:p w14:paraId="0366ED8F" w14:textId="77777777" w:rsidR="0001065E" w:rsidRDefault="0001065E">
            <w:pPr>
              <w:pStyle w:val="NoSpacing"/>
            </w:pPr>
          </w:p>
        </w:tc>
      </w:tr>
      <w:tr w:rsidR="0001065E" w14:paraId="59D4FBE3" w14:textId="77777777">
        <w:trPr>
          <w:cantSplit/>
          <w:trHeight w:val="360"/>
          <w:jc w:val="center"/>
        </w:trPr>
        <w:tc>
          <w:tcPr>
            <w:tcW w:w="7660" w:type="dxa"/>
            <w:shd w:val="clear" w:color="auto" w:fill="FFA830" w:themeFill="accent2"/>
            <w:tcMar>
              <w:left w:w="0" w:type="dxa"/>
              <w:right w:w="115" w:type="dxa"/>
            </w:tcMar>
            <w:vAlign w:val="center"/>
          </w:tcPr>
          <w:p w14:paraId="016C0DB5" w14:textId="77777777"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natptax.com</w:t>
            </w:r>
          </w:p>
        </w:tc>
        <w:tc>
          <w:tcPr>
            <w:tcW w:w="71" w:type="dxa"/>
            <w:tcMar>
              <w:left w:w="0" w:type="dxa"/>
              <w:right w:w="0" w:type="dxa"/>
            </w:tcMar>
            <w:vAlign w:val="center"/>
          </w:tcPr>
          <w:p w14:paraId="29568ABC" w14:textId="77777777"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14:paraId="781507B1" w14:textId="77777777"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Website:   NHNATP.com</w:t>
            </w:r>
          </w:p>
        </w:tc>
      </w:tr>
    </w:tbl>
    <w:p w14:paraId="238EFB0A" w14:textId="77777777" w:rsidR="00944438" w:rsidRDefault="00944438" w:rsidP="00247010">
      <w:pPr>
        <w:tabs>
          <w:tab w:val="left" w:pos="1680"/>
        </w:tabs>
      </w:pPr>
    </w:p>
    <w:p w14:paraId="4BADEEB6" w14:textId="1DCDEDFF" w:rsidR="00944438" w:rsidRDefault="00944438" w:rsidP="00247010">
      <w:pPr>
        <w:tabs>
          <w:tab w:val="left" w:pos="1680"/>
        </w:tabs>
      </w:pPr>
      <w:r>
        <w:rPr>
          <w:noProof/>
        </w:rPr>
        <w:drawing>
          <wp:inline distT="0" distB="0" distL="0" distR="0" wp14:anchorId="55365A09" wp14:editId="6ABA73C8">
            <wp:extent cx="7040880" cy="3961092"/>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0880" cy="3961092"/>
                    </a:xfrm>
                    <a:prstGeom prst="rect">
                      <a:avLst/>
                    </a:prstGeom>
                    <a:noFill/>
                    <a:ln>
                      <a:noFill/>
                    </a:ln>
                  </pic:spPr>
                </pic:pic>
              </a:graphicData>
            </a:graphic>
          </wp:inline>
        </w:drawing>
      </w:r>
    </w:p>
    <w:p w14:paraId="468AD7EF" w14:textId="2FF0B491" w:rsidR="00944438" w:rsidRPr="00935951" w:rsidRDefault="00944438" w:rsidP="00247010">
      <w:pPr>
        <w:tabs>
          <w:tab w:val="left" w:pos="1680"/>
        </w:tabs>
        <w:rPr>
          <w:rFonts w:ascii="Arial" w:hAnsi="Arial" w:cs="Arial"/>
          <w:sz w:val="20"/>
          <w:szCs w:val="20"/>
        </w:rPr>
      </w:pPr>
      <w:r w:rsidRPr="00944438">
        <w:rPr>
          <w:rFonts w:ascii="Arial" w:hAnsi="Arial" w:cs="Arial"/>
          <w:b/>
          <w:sz w:val="24"/>
          <w:szCs w:val="24"/>
        </w:rPr>
        <w:t>WOW</w:t>
      </w:r>
      <w:r w:rsidRPr="00935951">
        <w:rPr>
          <w:rFonts w:ascii="Arial" w:hAnsi="Arial" w:cs="Arial"/>
          <w:sz w:val="24"/>
          <w:szCs w:val="24"/>
        </w:rPr>
        <w:t>!</w:t>
      </w:r>
      <w:r w:rsidRPr="00935951">
        <w:rPr>
          <w:rFonts w:ascii="Arial" w:hAnsi="Arial" w:cs="Arial"/>
          <w:sz w:val="20"/>
          <w:szCs w:val="20"/>
        </w:rPr>
        <w:t xml:space="preserve">    This May 24</w:t>
      </w:r>
      <w:r w:rsidRPr="00935951">
        <w:rPr>
          <w:rFonts w:ascii="Arial" w:hAnsi="Arial" w:cs="Arial"/>
          <w:sz w:val="20"/>
          <w:szCs w:val="20"/>
          <w:vertAlign w:val="superscript"/>
        </w:rPr>
        <w:t>th</w:t>
      </w:r>
      <w:r w:rsidRPr="00935951">
        <w:rPr>
          <w:rFonts w:ascii="Arial" w:hAnsi="Arial" w:cs="Arial"/>
          <w:sz w:val="20"/>
          <w:szCs w:val="20"/>
        </w:rPr>
        <w:t xml:space="preserve"> seminar with the Mellems</w:t>
      </w:r>
      <w:r w:rsidR="00D065CD" w:rsidRPr="00935951">
        <w:rPr>
          <w:rFonts w:ascii="Arial" w:hAnsi="Arial" w:cs="Arial"/>
          <w:sz w:val="20"/>
          <w:szCs w:val="20"/>
        </w:rPr>
        <w:t xml:space="preserve"> was a</w:t>
      </w:r>
      <w:r w:rsidRPr="00935951">
        <w:rPr>
          <w:rFonts w:ascii="Arial" w:hAnsi="Arial" w:cs="Arial"/>
          <w:sz w:val="20"/>
          <w:szCs w:val="20"/>
        </w:rPr>
        <w:t xml:space="preserve"> great one!  Mary Mellem is at the podium in the background addressing your fellow members with the latest </w:t>
      </w:r>
      <w:r w:rsidR="00D065CD" w:rsidRPr="00935951">
        <w:rPr>
          <w:rFonts w:ascii="Arial" w:hAnsi="Arial" w:cs="Arial"/>
          <w:sz w:val="20"/>
          <w:szCs w:val="20"/>
        </w:rPr>
        <w:t xml:space="preserve">tax </w:t>
      </w:r>
      <w:r w:rsidRPr="00935951">
        <w:rPr>
          <w:rFonts w:ascii="Arial" w:hAnsi="Arial" w:cs="Arial"/>
          <w:sz w:val="20"/>
          <w:szCs w:val="20"/>
        </w:rPr>
        <w:t>info</w:t>
      </w:r>
      <w:r w:rsidR="00D065CD" w:rsidRPr="00935951">
        <w:rPr>
          <w:rFonts w:ascii="Arial" w:hAnsi="Arial" w:cs="Arial"/>
          <w:sz w:val="20"/>
          <w:szCs w:val="20"/>
        </w:rPr>
        <w:t>rmation</w:t>
      </w:r>
      <w:r w:rsidRPr="00935951">
        <w:rPr>
          <w:rFonts w:ascii="Arial" w:hAnsi="Arial" w:cs="Arial"/>
          <w:sz w:val="20"/>
          <w:szCs w:val="20"/>
        </w:rPr>
        <w:t xml:space="preserve"> she ha</w:t>
      </w:r>
      <w:r w:rsidR="00935951">
        <w:rPr>
          <w:rFonts w:ascii="Arial" w:hAnsi="Arial" w:cs="Arial"/>
          <w:sz w:val="20"/>
          <w:szCs w:val="20"/>
        </w:rPr>
        <w:t>d</w:t>
      </w:r>
      <w:r w:rsidRPr="00935951">
        <w:rPr>
          <w:rFonts w:ascii="Arial" w:hAnsi="Arial" w:cs="Arial"/>
          <w:sz w:val="20"/>
          <w:szCs w:val="20"/>
        </w:rPr>
        <w:t xml:space="preserve">.  </w:t>
      </w:r>
    </w:p>
    <w:p w14:paraId="0B774A7F" w14:textId="0F4E48B6" w:rsidR="00944438" w:rsidRDefault="00935951" w:rsidP="00B5261B">
      <w:pPr>
        <w:tabs>
          <w:tab w:val="left" w:pos="1680"/>
        </w:tabs>
        <w:jc w:val="both"/>
        <w:rPr>
          <w:rFonts w:ascii="Arial" w:hAnsi="Arial" w:cs="Arial"/>
          <w:sz w:val="20"/>
          <w:szCs w:val="20"/>
        </w:rPr>
      </w:pPr>
      <w:r>
        <w:rPr>
          <w:rFonts w:ascii="Arial" w:hAnsi="Arial" w:cs="Arial"/>
          <w:sz w:val="20"/>
          <w:szCs w:val="20"/>
        </w:rPr>
        <w:lastRenderedPageBreak/>
        <w:t xml:space="preserve">When David and Mary Mellem each started their presentation on the topic of </w:t>
      </w:r>
      <w:r w:rsidRPr="00935951">
        <w:rPr>
          <w:rFonts w:ascii="Arial" w:hAnsi="Arial" w:cs="Arial"/>
          <w:b/>
          <w:sz w:val="20"/>
          <w:szCs w:val="20"/>
        </w:rPr>
        <w:t>Federal Tax Update</w:t>
      </w:r>
      <w:r>
        <w:rPr>
          <w:rFonts w:ascii="Arial" w:hAnsi="Arial" w:cs="Arial"/>
          <w:sz w:val="20"/>
          <w:szCs w:val="20"/>
        </w:rPr>
        <w:t>, the ballroom at the Holiday Inn in Concord, NH fell so quiet you could hear a pin drop</w:t>
      </w:r>
      <w:r w:rsidR="00006048">
        <w:rPr>
          <w:rFonts w:ascii="Arial" w:hAnsi="Arial" w:cs="Arial"/>
          <w:sz w:val="20"/>
          <w:szCs w:val="20"/>
        </w:rPr>
        <w:t>!   Nary a participant at the May 24</w:t>
      </w:r>
      <w:r w:rsidR="00006048" w:rsidRPr="00006048">
        <w:rPr>
          <w:rFonts w:ascii="Arial" w:hAnsi="Arial" w:cs="Arial"/>
          <w:sz w:val="20"/>
          <w:szCs w:val="20"/>
          <w:vertAlign w:val="superscript"/>
        </w:rPr>
        <w:t>th</w:t>
      </w:r>
      <w:r w:rsidR="00006048">
        <w:rPr>
          <w:rFonts w:ascii="Arial" w:hAnsi="Arial" w:cs="Arial"/>
          <w:sz w:val="20"/>
          <w:szCs w:val="20"/>
        </w:rPr>
        <w:t xml:space="preserve"> seminar wanted to miss a single word!   To use an old cliché, everyone was “all ears”!  And rightfully so!  To have the highly qualified duo, known as the Mellems, present such a timely subject was the best of both worlds – new laws, and presented in a manner, with examples, that could be understood by all.  Whether we like the law or not, the Mellems brought many of the details to our doorsteps.  They also presented </w:t>
      </w:r>
      <w:r w:rsidR="00E807DD" w:rsidRPr="00E807DD">
        <w:rPr>
          <w:rFonts w:ascii="Arial" w:hAnsi="Arial" w:cs="Arial"/>
          <w:b/>
          <w:sz w:val="20"/>
          <w:szCs w:val="20"/>
        </w:rPr>
        <w:t>Ethics</w:t>
      </w:r>
      <w:r w:rsidR="00E807DD">
        <w:rPr>
          <w:rFonts w:ascii="Arial" w:hAnsi="Arial" w:cs="Arial"/>
          <w:sz w:val="20"/>
          <w:szCs w:val="20"/>
        </w:rPr>
        <w:t xml:space="preserve">, </w:t>
      </w:r>
      <w:r w:rsidR="00006048" w:rsidRPr="00006048">
        <w:rPr>
          <w:rFonts w:ascii="Arial" w:hAnsi="Arial" w:cs="Arial"/>
          <w:b/>
          <w:sz w:val="20"/>
          <w:szCs w:val="20"/>
        </w:rPr>
        <w:t>Like Kind Exchanges</w:t>
      </w:r>
      <w:r w:rsidR="00006048">
        <w:rPr>
          <w:rFonts w:ascii="Arial" w:hAnsi="Arial" w:cs="Arial"/>
          <w:sz w:val="20"/>
          <w:szCs w:val="20"/>
        </w:rPr>
        <w:t xml:space="preserve"> and </w:t>
      </w:r>
      <w:r w:rsidR="00006048" w:rsidRPr="00006048">
        <w:rPr>
          <w:rFonts w:ascii="Arial" w:hAnsi="Arial" w:cs="Arial"/>
          <w:b/>
          <w:sz w:val="20"/>
          <w:szCs w:val="20"/>
        </w:rPr>
        <w:t>Life &amp; Remainder Interest Issues</w:t>
      </w:r>
      <w:r w:rsidR="00006048">
        <w:rPr>
          <w:rFonts w:ascii="Arial" w:hAnsi="Arial" w:cs="Arial"/>
          <w:b/>
          <w:sz w:val="20"/>
          <w:szCs w:val="20"/>
        </w:rPr>
        <w:t xml:space="preserve"> </w:t>
      </w:r>
      <w:r w:rsidR="00006048" w:rsidRPr="00120C41">
        <w:rPr>
          <w:rFonts w:ascii="Arial" w:hAnsi="Arial" w:cs="Arial"/>
          <w:sz w:val="20"/>
          <w:szCs w:val="20"/>
        </w:rPr>
        <w:t>with the same volume of energy</w:t>
      </w:r>
      <w:r w:rsidR="00120C41">
        <w:rPr>
          <w:rFonts w:ascii="Arial" w:hAnsi="Arial" w:cs="Arial"/>
          <w:sz w:val="20"/>
          <w:szCs w:val="20"/>
        </w:rPr>
        <w:t>, but somehow those topics took “second fiddle” to the new tax laws.  The Mellems are wonderful people and great teachers and we hope to have them again at any upcoming seminar.  If you missed this seminar, I feel bad for you because it was a GREAT ONE!!!</w:t>
      </w:r>
      <w:r w:rsidR="00006048" w:rsidRPr="00120C41">
        <w:rPr>
          <w:rFonts w:ascii="Arial" w:hAnsi="Arial" w:cs="Arial"/>
          <w:sz w:val="20"/>
          <w:szCs w:val="20"/>
        </w:rPr>
        <w:t xml:space="preserve"> </w:t>
      </w:r>
    </w:p>
    <w:p w14:paraId="089365D5" w14:textId="6DDAACAB" w:rsidR="00935951" w:rsidRPr="00DC6BE2" w:rsidRDefault="00DC6BE2" w:rsidP="00247010">
      <w:pPr>
        <w:tabs>
          <w:tab w:val="left" w:pos="1680"/>
        </w:tabs>
        <w:rPr>
          <w:b/>
        </w:rPr>
      </w:pPr>
      <w:r w:rsidRPr="00DC6BE2">
        <w:rPr>
          <w:b/>
          <w:noProof/>
        </w:rPr>
        <w:drawing>
          <wp:inline distT="0" distB="0" distL="0" distR="0" wp14:anchorId="403D3917" wp14:editId="360BDC59">
            <wp:extent cx="7040880" cy="3961092"/>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0880" cy="3961092"/>
                    </a:xfrm>
                    <a:prstGeom prst="rect">
                      <a:avLst/>
                    </a:prstGeom>
                    <a:noFill/>
                    <a:ln>
                      <a:noFill/>
                    </a:ln>
                  </pic:spPr>
                </pic:pic>
              </a:graphicData>
            </a:graphic>
          </wp:inline>
        </w:drawing>
      </w:r>
    </w:p>
    <w:p w14:paraId="00D6A78E" w14:textId="0DB0507E" w:rsidR="00944438" w:rsidRPr="00DC6BE2" w:rsidRDefault="00DC6BE2" w:rsidP="00247010">
      <w:pPr>
        <w:tabs>
          <w:tab w:val="left" w:pos="1680"/>
        </w:tabs>
        <w:rPr>
          <w:rFonts w:ascii="Arial" w:hAnsi="Arial" w:cs="Arial"/>
          <w:sz w:val="20"/>
          <w:szCs w:val="20"/>
        </w:rPr>
      </w:pPr>
      <w:r w:rsidRPr="00DC6BE2">
        <w:rPr>
          <w:rFonts w:ascii="Arial" w:hAnsi="Arial" w:cs="Arial"/>
          <w:b/>
          <w:sz w:val="20"/>
          <w:szCs w:val="20"/>
        </w:rPr>
        <w:t>DAVID MELLEM</w:t>
      </w:r>
      <w:r w:rsidRPr="00DC6BE2">
        <w:rPr>
          <w:rFonts w:ascii="Arial" w:hAnsi="Arial" w:cs="Arial"/>
          <w:sz w:val="20"/>
          <w:szCs w:val="20"/>
        </w:rPr>
        <w:t xml:space="preserve"> (standing, in the </w:t>
      </w:r>
      <w:r>
        <w:rPr>
          <w:rFonts w:ascii="Arial" w:hAnsi="Arial" w:cs="Arial"/>
          <w:sz w:val="20"/>
          <w:szCs w:val="20"/>
        </w:rPr>
        <w:t>b</w:t>
      </w:r>
      <w:r w:rsidRPr="00DC6BE2">
        <w:rPr>
          <w:rFonts w:ascii="Arial" w:hAnsi="Arial" w:cs="Arial"/>
          <w:sz w:val="20"/>
          <w:szCs w:val="20"/>
        </w:rPr>
        <w:t xml:space="preserve">ackground) provided the participants with </w:t>
      </w:r>
      <w:r>
        <w:rPr>
          <w:rFonts w:ascii="Arial" w:hAnsi="Arial" w:cs="Arial"/>
          <w:sz w:val="20"/>
          <w:szCs w:val="20"/>
        </w:rPr>
        <w:t>meaningful examples applied to the new tax law.  He even made the audience laugh now and then!</w:t>
      </w:r>
    </w:p>
    <w:p w14:paraId="3DCAF67C" w14:textId="2EBFA8A0" w:rsidR="00944438" w:rsidRPr="00DC6BE2" w:rsidRDefault="00AE5468" w:rsidP="00247010">
      <w:pPr>
        <w:tabs>
          <w:tab w:val="left" w:pos="1680"/>
        </w:tabs>
        <w:rPr>
          <w:rFonts w:ascii="Arial" w:hAnsi="Arial" w:cs="Arial"/>
          <w:sz w:val="20"/>
          <w:szCs w:val="20"/>
        </w:rPr>
      </w:pPr>
      <w:r>
        <w:rPr>
          <w:rFonts w:ascii="Arial" w:hAnsi="Arial" w:cs="Arial"/>
          <w:sz w:val="20"/>
          <w:szCs w:val="20"/>
        </w:rPr>
        <w:t>___________________________________________________________________________________________________</w:t>
      </w:r>
    </w:p>
    <w:p w14:paraId="0A5CC82C" w14:textId="0CFC94DF" w:rsidR="00944438" w:rsidRDefault="00944438" w:rsidP="00247010">
      <w:pPr>
        <w:tabs>
          <w:tab w:val="left" w:pos="1680"/>
        </w:tabs>
      </w:pPr>
    </w:p>
    <w:p w14:paraId="50E7E75B" w14:textId="0B730103" w:rsidR="00A30B8B" w:rsidRDefault="00A30B8B" w:rsidP="00247010">
      <w:pPr>
        <w:tabs>
          <w:tab w:val="left" w:pos="1680"/>
        </w:tabs>
      </w:pPr>
      <w:r>
        <w:rPr>
          <w:noProof/>
        </w:rPr>
        <w:drawing>
          <wp:inline distT="0" distB="0" distL="0" distR="0" wp14:anchorId="55FA9433" wp14:editId="091446A4">
            <wp:extent cx="1562100" cy="563880"/>
            <wp:effectExtent l="0" t="0" r="0" b="7620"/>
            <wp:docPr id="2" name="Picture 2" descr="facebo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563880"/>
                    </a:xfrm>
                    <a:prstGeom prst="rect">
                      <a:avLst/>
                    </a:prstGeom>
                    <a:noFill/>
                    <a:ln>
                      <a:noFill/>
                    </a:ln>
                  </pic:spPr>
                </pic:pic>
              </a:graphicData>
            </a:graphic>
          </wp:inline>
        </w:drawing>
      </w:r>
    </w:p>
    <w:p w14:paraId="3D39B52E" w14:textId="69E86ACB" w:rsidR="00944438" w:rsidRDefault="00944438" w:rsidP="00247010">
      <w:pPr>
        <w:tabs>
          <w:tab w:val="left" w:pos="1680"/>
        </w:tabs>
      </w:pPr>
    </w:p>
    <w:p w14:paraId="107013D6" w14:textId="69E6BA72" w:rsidR="00A1141A" w:rsidRPr="005761F1" w:rsidRDefault="005761F1" w:rsidP="005761F1">
      <w:pPr>
        <w:tabs>
          <w:tab w:val="left" w:pos="1680"/>
        </w:tabs>
        <w:jc w:val="both"/>
        <w:rPr>
          <w:rFonts w:ascii="Arial" w:hAnsi="Arial" w:cs="Arial"/>
          <w:sz w:val="20"/>
          <w:szCs w:val="20"/>
        </w:rPr>
      </w:pPr>
      <w:r>
        <w:rPr>
          <w:rFonts w:ascii="Arial" w:hAnsi="Arial" w:cs="Arial"/>
          <w:sz w:val="20"/>
          <w:szCs w:val="20"/>
        </w:rPr>
        <w:t xml:space="preserve">The NH NATP Chapter now has a Facebook Group page.   Go to NH NATP on Facebook and LIKE us.  Join in the conversations, share information, vent a little, report breaking news, or just say “hi” once in a while.  </w:t>
      </w:r>
    </w:p>
    <w:p w14:paraId="36B5A3C0" w14:textId="536B1A2E" w:rsidR="00A1141A" w:rsidRDefault="00AE5468" w:rsidP="00247010">
      <w:pPr>
        <w:tabs>
          <w:tab w:val="left" w:pos="1680"/>
        </w:tabs>
      </w:pPr>
      <w:r>
        <w:t>______________________________________________________________________________________________________________________________</w:t>
      </w:r>
    </w:p>
    <w:p w14:paraId="73BDF1C7" w14:textId="7633E265" w:rsidR="00A1141A" w:rsidRPr="00AE5468" w:rsidRDefault="00AE5468" w:rsidP="00247010">
      <w:pPr>
        <w:tabs>
          <w:tab w:val="left" w:pos="1680"/>
        </w:tabs>
        <w:rPr>
          <w:rFonts w:ascii="Arial" w:hAnsi="Arial" w:cs="Arial"/>
          <w:sz w:val="20"/>
          <w:szCs w:val="20"/>
        </w:rPr>
      </w:pPr>
      <w:r w:rsidRPr="00AE5468">
        <w:rPr>
          <w:rFonts w:ascii="Arial" w:hAnsi="Arial" w:cs="Arial"/>
          <w:sz w:val="20"/>
          <w:szCs w:val="20"/>
        </w:rPr>
        <w:t xml:space="preserve">AND, don’t forget the </w:t>
      </w:r>
      <w:r>
        <w:rPr>
          <w:rFonts w:ascii="Arial" w:hAnsi="Arial" w:cs="Arial"/>
          <w:sz w:val="20"/>
          <w:szCs w:val="20"/>
        </w:rPr>
        <w:t xml:space="preserve">NH NATP Website!  Another place for you to go to find valuable information.  </w:t>
      </w:r>
      <w:hyperlink r:id="rId13" w:history="1">
        <w:r w:rsidRPr="00FF1BB0">
          <w:rPr>
            <w:rStyle w:val="Hyperlink"/>
            <w:rFonts w:ascii="Arial" w:hAnsi="Arial" w:cs="Arial"/>
            <w:sz w:val="20"/>
            <w:szCs w:val="20"/>
          </w:rPr>
          <w:t>WWW.NHNATP.COM</w:t>
        </w:r>
      </w:hyperlink>
      <w:r>
        <w:rPr>
          <w:rFonts w:ascii="Arial" w:hAnsi="Arial" w:cs="Arial"/>
          <w:sz w:val="20"/>
          <w:szCs w:val="20"/>
        </w:rPr>
        <w:t>.   And remember, you can always contact an Officer or Director of NH NATP with your concerns or questions.</w:t>
      </w:r>
    </w:p>
    <w:p w14:paraId="328ADD74" w14:textId="54A64CF0" w:rsidR="00AE5468" w:rsidRDefault="00AE5468" w:rsidP="00247010">
      <w:pPr>
        <w:tabs>
          <w:tab w:val="left" w:pos="1680"/>
        </w:tabs>
        <w:sectPr w:rsidR="00AE5468" w:rsidSect="00AE1170">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720" w:right="576" w:bottom="720" w:left="576" w:header="360" w:footer="720" w:gutter="0"/>
          <w:cols w:space="720"/>
          <w:titlePg/>
          <w:docGrid w:linePitch="360"/>
        </w:sectPr>
      </w:pPr>
      <w:r>
        <w:t>_____________________________________________________________________________________________________________________________</w:t>
      </w:r>
    </w:p>
    <w:p w14:paraId="145E771F" w14:textId="1BBEC008" w:rsidR="00AE1170" w:rsidRDefault="002A0F9D" w:rsidP="00247010">
      <w:pPr>
        <w:tabs>
          <w:tab w:val="left" w:pos="1680"/>
        </w:tabs>
        <w:rPr>
          <w:rFonts w:ascii="Arial" w:hAnsi="Arial" w:cs="Arial"/>
          <w:b/>
          <w:sz w:val="20"/>
          <w:szCs w:val="20"/>
        </w:rPr>
      </w:pPr>
      <w:r w:rsidRPr="002A0F9D">
        <w:rPr>
          <w:rFonts w:ascii="Arial" w:hAnsi="Arial" w:cs="Arial"/>
          <w:b/>
          <w:sz w:val="20"/>
          <w:szCs w:val="20"/>
        </w:rPr>
        <w:t xml:space="preserve">A good line for </w:t>
      </w:r>
      <w:r w:rsidR="00841973">
        <w:rPr>
          <w:rFonts w:ascii="Arial" w:hAnsi="Arial" w:cs="Arial"/>
          <w:b/>
          <w:sz w:val="20"/>
          <w:szCs w:val="20"/>
        </w:rPr>
        <w:t>next</w:t>
      </w:r>
      <w:r w:rsidRPr="002A0F9D">
        <w:rPr>
          <w:rFonts w:ascii="Arial" w:hAnsi="Arial" w:cs="Arial"/>
          <w:b/>
          <w:sz w:val="20"/>
          <w:szCs w:val="20"/>
        </w:rPr>
        <w:t xml:space="preserve"> year</w:t>
      </w:r>
      <w:r>
        <w:rPr>
          <w:rFonts w:ascii="Arial" w:hAnsi="Arial" w:cs="Arial"/>
          <w:b/>
          <w:sz w:val="20"/>
          <w:szCs w:val="20"/>
        </w:rPr>
        <w:t xml:space="preserve">…… </w:t>
      </w:r>
      <w:r w:rsidRPr="002A0F9D">
        <w:rPr>
          <w:rFonts w:ascii="Arial" w:hAnsi="Arial" w:cs="Arial"/>
          <w:b/>
          <w:sz w:val="20"/>
          <w:szCs w:val="20"/>
        </w:rPr>
        <w:t>Everything we own is taxed – even our patience.</w:t>
      </w:r>
      <w:r w:rsidR="001C788B">
        <w:rPr>
          <w:rFonts w:ascii="Arial" w:hAnsi="Arial" w:cs="Arial"/>
          <w:b/>
          <w:sz w:val="20"/>
          <w:szCs w:val="20"/>
        </w:rPr>
        <w:t xml:space="preserve">  </w:t>
      </w:r>
    </w:p>
    <w:p w14:paraId="7FD9AB06" w14:textId="77777777" w:rsidR="001C788B" w:rsidRPr="002A0F9D" w:rsidRDefault="001C788B" w:rsidP="00247010">
      <w:pPr>
        <w:tabs>
          <w:tab w:val="left" w:pos="1680"/>
        </w:tabs>
        <w:rPr>
          <w:rFonts w:ascii="Arial" w:hAnsi="Arial" w:cs="Arial"/>
          <w:b/>
          <w:sz w:val="20"/>
          <w:szCs w:val="20"/>
        </w:rPr>
      </w:pPr>
    </w:p>
    <w:p w14:paraId="719CD887" w14:textId="130DED73" w:rsidR="002A0F9D" w:rsidRPr="00F77ED4" w:rsidRDefault="00F77ED4" w:rsidP="00F77ED4">
      <w:pPr>
        <w:tabs>
          <w:tab w:val="left" w:pos="1680"/>
        </w:tabs>
        <w:jc w:val="center"/>
        <w:rPr>
          <w:rFonts w:ascii="Arial" w:hAnsi="Arial" w:cs="Arial"/>
          <w:b/>
          <w:sz w:val="40"/>
          <w:szCs w:val="40"/>
        </w:rPr>
      </w:pPr>
      <w:r w:rsidRPr="00F77ED4">
        <w:rPr>
          <w:rFonts w:ascii="Arial" w:hAnsi="Arial" w:cs="Arial"/>
          <w:b/>
          <w:sz w:val="40"/>
          <w:szCs w:val="40"/>
        </w:rPr>
        <w:t>IRS unveils new EA logo</w:t>
      </w:r>
    </w:p>
    <w:p w14:paraId="6B6DD027" w14:textId="77777777" w:rsidR="005C4C66" w:rsidRDefault="00F77ED4" w:rsidP="00F77ED4">
      <w:pPr>
        <w:spacing w:after="100" w:afterAutospacing="1" w:line="420" w:lineRule="atLeast"/>
        <w:rPr>
          <w:rFonts w:ascii="Arial" w:eastAsia="Times New Roman" w:hAnsi="Arial" w:cs="Arial"/>
          <w:color w:val="333333"/>
          <w:sz w:val="20"/>
          <w:szCs w:val="20"/>
          <w:lang w:val="en"/>
        </w:rPr>
      </w:pPr>
      <w:r w:rsidRPr="00F77ED4">
        <w:rPr>
          <w:rFonts w:ascii="Arial" w:eastAsia="Times New Roman" w:hAnsi="Arial" w:cs="Arial"/>
          <w:color w:val="333333"/>
          <w:sz w:val="20"/>
          <w:szCs w:val="20"/>
          <w:lang w:val="en"/>
        </w:rPr>
        <w:t>The IRS has released a new Enrolled Agent logo that EAs may use in marketing materials. It replaces a logo that the IRS created in 2012.</w:t>
      </w:r>
    </w:p>
    <w:p w14:paraId="11A16FB1" w14:textId="008AE487" w:rsidR="00F77ED4" w:rsidRPr="00F77ED4" w:rsidRDefault="00F77ED4" w:rsidP="00F77ED4">
      <w:pPr>
        <w:spacing w:after="100" w:afterAutospacing="1" w:line="420" w:lineRule="atLeast"/>
        <w:rPr>
          <w:rFonts w:ascii="Arial" w:eastAsia="Times New Roman" w:hAnsi="Arial" w:cs="Arial"/>
          <w:color w:val="333333"/>
          <w:sz w:val="20"/>
          <w:szCs w:val="20"/>
          <w:lang w:val="en"/>
        </w:rPr>
      </w:pPr>
      <w:r w:rsidRPr="00F77ED4">
        <w:rPr>
          <w:rFonts w:ascii="Arial" w:eastAsia="Times New Roman" w:hAnsi="Arial" w:cs="Arial"/>
          <w:color w:val="333333"/>
          <w:sz w:val="20"/>
          <w:szCs w:val="20"/>
          <w:lang w:val="en"/>
        </w:rPr>
        <w:t>While use of the new logo is optional, the agency said, use of the prior logo must cease. One reason: The prior logo contains a likeness of a government insignia, which the IRS said legally limits its use to officers and employees of federal departments and agencies.</w:t>
      </w:r>
    </w:p>
    <w:p w14:paraId="794696E3" w14:textId="77777777" w:rsidR="00F77ED4" w:rsidRPr="00F77ED4" w:rsidRDefault="00F77ED4" w:rsidP="00F77ED4">
      <w:pPr>
        <w:spacing w:after="100" w:afterAutospacing="1" w:line="420" w:lineRule="atLeast"/>
        <w:rPr>
          <w:rFonts w:ascii="Arial" w:eastAsia="Times New Roman" w:hAnsi="Arial" w:cs="Arial"/>
          <w:color w:val="333333"/>
          <w:sz w:val="20"/>
          <w:szCs w:val="20"/>
          <w:lang w:val="en"/>
        </w:rPr>
      </w:pPr>
      <w:r w:rsidRPr="00F77ED4">
        <w:rPr>
          <w:rFonts w:ascii="Arial" w:eastAsia="Times New Roman" w:hAnsi="Arial" w:cs="Arial"/>
          <w:color w:val="333333"/>
          <w:sz w:val="20"/>
          <w:szCs w:val="20"/>
          <w:lang w:val="en"/>
        </w:rPr>
        <w:t xml:space="preserve">EAs have until October 31 to discontinue use of the logo containing the IRS eagle. </w:t>
      </w:r>
    </w:p>
    <w:p w14:paraId="24178E82" w14:textId="77777777" w:rsidR="00F77ED4" w:rsidRPr="00F77ED4" w:rsidRDefault="00F77ED4" w:rsidP="00F77ED4">
      <w:pPr>
        <w:spacing w:after="100" w:afterAutospacing="1" w:line="420" w:lineRule="atLeast"/>
        <w:rPr>
          <w:rFonts w:ascii="Arial" w:eastAsia="Times New Roman" w:hAnsi="Arial" w:cs="Arial"/>
          <w:color w:val="333333"/>
          <w:sz w:val="20"/>
          <w:szCs w:val="20"/>
          <w:lang w:val="en"/>
        </w:rPr>
      </w:pPr>
      <w:r w:rsidRPr="00F77ED4">
        <w:rPr>
          <w:rFonts w:ascii="Arial" w:eastAsia="Times New Roman" w:hAnsi="Arial" w:cs="Arial"/>
          <w:color w:val="333333"/>
          <w:sz w:val="20"/>
          <w:szCs w:val="20"/>
          <w:lang w:val="en"/>
        </w:rPr>
        <w:t>“We apologize for this error and any confusion that we may have caused,” the agency said in an announcement.</w:t>
      </w:r>
    </w:p>
    <w:p w14:paraId="36C2D76F" w14:textId="77777777" w:rsidR="00F77ED4" w:rsidRPr="00F77ED4" w:rsidRDefault="00F77ED4" w:rsidP="00F77ED4">
      <w:pPr>
        <w:spacing w:after="100" w:afterAutospacing="1" w:line="420" w:lineRule="atLeast"/>
        <w:rPr>
          <w:rFonts w:ascii="Arial" w:eastAsia="Times New Roman" w:hAnsi="Arial" w:cs="Arial"/>
          <w:color w:val="333333"/>
          <w:sz w:val="20"/>
          <w:szCs w:val="20"/>
          <w:lang w:val="en"/>
        </w:rPr>
      </w:pPr>
      <w:r w:rsidRPr="00F77ED4">
        <w:rPr>
          <w:rFonts w:ascii="Arial" w:eastAsia="Times New Roman" w:hAnsi="Arial" w:cs="Arial"/>
          <w:color w:val="333333"/>
          <w:sz w:val="20"/>
          <w:szCs w:val="20"/>
          <w:lang w:val="en"/>
        </w:rPr>
        <w:t xml:space="preserve">Active enrolled agents can obtain the logo by emailing a request to </w:t>
      </w:r>
      <w:hyperlink r:id="rId20" w:history="1">
        <w:r w:rsidRPr="00F77ED4">
          <w:rPr>
            <w:rFonts w:ascii="Arial" w:eastAsia="Times New Roman" w:hAnsi="Arial" w:cs="Arial"/>
            <w:color w:val="0093D0"/>
            <w:sz w:val="20"/>
            <w:szCs w:val="20"/>
            <w:lang w:val="en"/>
          </w:rPr>
          <w:t>epp@irs.gov</w:t>
        </w:r>
      </w:hyperlink>
      <w:r w:rsidRPr="00F77ED4">
        <w:rPr>
          <w:rFonts w:ascii="Arial" w:eastAsia="Times New Roman" w:hAnsi="Arial" w:cs="Arial"/>
          <w:color w:val="333333"/>
          <w:sz w:val="20"/>
          <w:szCs w:val="20"/>
          <w:lang w:val="en"/>
        </w:rPr>
        <w:t xml:space="preserve"> with the subject line “EA logo."</w:t>
      </w:r>
    </w:p>
    <w:p w14:paraId="6BCF9EBB" w14:textId="77777777" w:rsidR="00F77ED4" w:rsidRPr="00F77ED4" w:rsidRDefault="00F77ED4" w:rsidP="00F77ED4">
      <w:pPr>
        <w:spacing w:after="0" w:line="420" w:lineRule="atLeast"/>
        <w:rPr>
          <w:rFonts w:ascii="averta" w:eastAsia="Times New Roman" w:hAnsi="averta" w:cs="Arial"/>
          <w:color w:val="333333"/>
          <w:sz w:val="24"/>
          <w:szCs w:val="24"/>
          <w:lang w:val="en"/>
        </w:rPr>
      </w:pPr>
      <w:r w:rsidRPr="00F77ED4">
        <w:rPr>
          <w:rFonts w:ascii="averta" w:eastAsia="Times New Roman" w:hAnsi="averta" w:cs="Arial"/>
          <w:noProof/>
          <w:color w:val="333333"/>
          <w:sz w:val="24"/>
          <w:szCs w:val="24"/>
          <w:lang w:val="en"/>
        </w:rPr>
        <w:drawing>
          <wp:inline distT="0" distB="0" distL="0" distR="0" wp14:anchorId="5A8A05E2" wp14:editId="7C1083C4">
            <wp:extent cx="5669280" cy="1470660"/>
            <wp:effectExtent l="0" t="0" r="7620" b="0"/>
            <wp:docPr id="7" name="Picture 7" descr="The new 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EA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1470660"/>
                    </a:xfrm>
                    <a:prstGeom prst="rect">
                      <a:avLst/>
                    </a:prstGeom>
                    <a:noFill/>
                    <a:ln>
                      <a:noFill/>
                    </a:ln>
                  </pic:spPr>
                </pic:pic>
              </a:graphicData>
            </a:graphic>
          </wp:inline>
        </w:drawing>
      </w:r>
    </w:p>
    <w:p w14:paraId="17094ADF" w14:textId="6CEFA973" w:rsidR="00F77ED4" w:rsidRPr="00F77ED4" w:rsidRDefault="00F77ED4" w:rsidP="00F77ED4">
      <w:pPr>
        <w:pBdr>
          <w:bottom w:val="single" w:sz="12" w:space="1" w:color="auto"/>
        </w:pBdr>
        <w:spacing w:after="0" w:line="420" w:lineRule="atLeast"/>
        <w:rPr>
          <w:rFonts w:ascii="averta" w:eastAsia="Times New Roman" w:hAnsi="averta" w:cs="Arial"/>
          <w:i/>
          <w:color w:val="333333"/>
          <w:sz w:val="24"/>
          <w:szCs w:val="24"/>
          <w:lang w:val="en"/>
        </w:rPr>
      </w:pPr>
      <w:r w:rsidRPr="00F77ED4">
        <w:rPr>
          <w:rFonts w:ascii="averta" w:eastAsia="Times New Roman" w:hAnsi="averta" w:cs="Arial"/>
          <w:i/>
          <w:color w:val="333333"/>
          <w:sz w:val="24"/>
          <w:szCs w:val="24"/>
          <w:lang w:val="en"/>
        </w:rPr>
        <w:t xml:space="preserve">The new EA logo </w:t>
      </w:r>
      <w:r w:rsidRPr="00B90186">
        <w:rPr>
          <w:rFonts w:ascii="averta" w:eastAsia="Times New Roman" w:hAnsi="averta" w:cs="Arial"/>
          <w:i/>
          <w:color w:val="333333"/>
          <w:sz w:val="24"/>
          <w:szCs w:val="24"/>
          <w:lang w:val="en"/>
        </w:rPr>
        <w:t>– May 15, 2018 – TaxPro Today, reprinted with permission</w:t>
      </w:r>
    </w:p>
    <w:p w14:paraId="070C9AC9" w14:textId="3CF0A983" w:rsidR="009256A5" w:rsidRDefault="00AE1170" w:rsidP="00247010">
      <w:pPr>
        <w:tabs>
          <w:tab w:val="left" w:pos="1680"/>
        </w:tabs>
      </w:pPr>
      <w:r>
        <w:tab/>
      </w:r>
      <w:r>
        <w:tab/>
      </w:r>
      <w:r>
        <w:tab/>
      </w:r>
    </w:p>
    <w:p w14:paraId="586C7C34" w14:textId="77777777" w:rsidR="005C4C66" w:rsidRPr="005C4C66" w:rsidRDefault="00B90186" w:rsidP="001C788B">
      <w:pPr>
        <w:tabs>
          <w:tab w:val="left" w:pos="1680"/>
        </w:tabs>
        <w:jc w:val="both"/>
        <w:rPr>
          <w:rFonts w:ascii="Arial" w:hAnsi="Arial" w:cs="Arial"/>
          <w:sz w:val="20"/>
          <w:szCs w:val="20"/>
        </w:rPr>
      </w:pPr>
      <w:r w:rsidRPr="005C4C66">
        <w:rPr>
          <w:rFonts w:ascii="Arial" w:hAnsi="Arial" w:cs="Arial"/>
          <w:sz w:val="20"/>
          <w:szCs w:val="20"/>
        </w:rPr>
        <w:t>A professional tax preparer is having a hard time sleeping and goes to his doctor. “Doctor, I just can’t get to sleep at night”.  “Have you tried counting sheep?”, the doctor asks.  ‘That’s the problem” replies the professional tax preparer “I made a mistake and then spent three hours trying to find it”.</w:t>
      </w:r>
    </w:p>
    <w:p w14:paraId="0C9D5FF0" w14:textId="508D5115" w:rsidR="00B90186" w:rsidRDefault="00B90186" w:rsidP="00247010">
      <w:pPr>
        <w:tabs>
          <w:tab w:val="left" w:pos="1680"/>
        </w:tabs>
        <w:rPr>
          <w:rFonts w:ascii="Arial" w:hAnsi="Arial" w:cs="Arial"/>
          <w:b/>
          <w:sz w:val="20"/>
          <w:szCs w:val="20"/>
        </w:rPr>
      </w:pPr>
      <w:r>
        <w:rPr>
          <w:rFonts w:ascii="Arial" w:hAnsi="Arial" w:cs="Arial"/>
          <w:b/>
          <w:sz w:val="20"/>
          <w:szCs w:val="20"/>
        </w:rPr>
        <w:t>_________________________________________________________________________________________________</w:t>
      </w:r>
    </w:p>
    <w:p w14:paraId="099ABF2E" w14:textId="181885E6" w:rsidR="009256A5" w:rsidRPr="001C788B" w:rsidRDefault="005C4C66" w:rsidP="00247010">
      <w:pPr>
        <w:tabs>
          <w:tab w:val="left" w:pos="1680"/>
        </w:tabs>
        <w:rPr>
          <w:rFonts w:ascii="Arial" w:hAnsi="Arial" w:cs="Arial"/>
          <w:b/>
          <w:sz w:val="20"/>
          <w:szCs w:val="20"/>
        </w:rPr>
      </w:pPr>
      <w:r w:rsidRPr="001C788B">
        <w:rPr>
          <w:rFonts w:ascii="Arial" w:hAnsi="Arial" w:cs="Arial"/>
          <w:b/>
          <w:sz w:val="20"/>
          <w:szCs w:val="20"/>
        </w:rPr>
        <w:t>T</w:t>
      </w:r>
      <w:r w:rsidR="00DD6C60" w:rsidRPr="001C788B">
        <w:rPr>
          <w:rFonts w:ascii="Arial" w:hAnsi="Arial" w:cs="Arial"/>
          <w:b/>
          <w:sz w:val="20"/>
          <w:szCs w:val="20"/>
        </w:rPr>
        <w:t xml:space="preserve">axpayers Who Will </w:t>
      </w:r>
      <w:r w:rsidR="00B90186" w:rsidRPr="001C788B">
        <w:rPr>
          <w:rFonts w:ascii="Arial" w:hAnsi="Arial" w:cs="Arial"/>
          <w:b/>
          <w:sz w:val="20"/>
          <w:szCs w:val="20"/>
        </w:rPr>
        <w:t>B</w:t>
      </w:r>
      <w:r w:rsidR="00DD6C60" w:rsidRPr="001C788B">
        <w:rPr>
          <w:rFonts w:ascii="Arial" w:hAnsi="Arial" w:cs="Arial"/>
          <w:b/>
          <w:sz w:val="20"/>
          <w:szCs w:val="20"/>
        </w:rPr>
        <w:t>enefit from Tax Reform</w:t>
      </w:r>
      <w:r w:rsidR="00B90186" w:rsidRPr="001C788B">
        <w:rPr>
          <w:rFonts w:ascii="Arial" w:hAnsi="Arial" w:cs="Arial"/>
          <w:b/>
          <w:sz w:val="20"/>
          <w:szCs w:val="20"/>
        </w:rPr>
        <w:tab/>
      </w:r>
    </w:p>
    <w:p w14:paraId="17B979C5" w14:textId="20D7CA1D"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Infrastructures/Fixed Assets</w:t>
      </w:r>
    </w:p>
    <w:p w14:paraId="11717941" w14:textId="24764648"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Corporations</w:t>
      </w:r>
    </w:p>
    <w:p w14:paraId="687309C0" w14:textId="3518F096"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Pass-through Entities</w:t>
      </w:r>
    </w:p>
    <w:p w14:paraId="18D26BD5" w14:textId="29A61860" w:rsidR="00B90186" w:rsidRPr="001C788B" w:rsidRDefault="00B90186" w:rsidP="00247010">
      <w:pPr>
        <w:tabs>
          <w:tab w:val="left" w:pos="1680"/>
        </w:tabs>
        <w:rPr>
          <w:rFonts w:ascii="Arial" w:hAnsi="Arial" w:cs="Arial"/>
          <w:b/>
          <w:sz w:val="20"/>
          <w:szCs w:val="20"/>
        </w:rPr>
      </w:pPr>
      <w:r w:rsidRPr="001C788B">
        <w:rPr>
          <w:rFonts w:ascii="Arial" w:hAnsi="Arial" w:cs="Arial"/>
          <w:b/>
          <w:sz w:val="20"/>
          <w:szCs w:val="20"/>
        </w:rPr>
        <w:t>Taxpayers Who Will Be Negatively Affected by Tax Reform</w:t>
      </w:r>
    </w:p>
    <w:p w14:paraId="12E300E5" w14:textId="0B73938B"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Professional Athletes</w:t>
      </w:r>
    </w:p>
    <w:p w14:paraId="6BEFFF15" w14:textId="422F6520"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Small Wage Contractors</w:t>
      </w:r>
    </w:p>
    <w:p w14:paraId="2F47460E" w14:textId="715DA930" w:rsidR="00B90186" w:rsidRPr="005C4C66" w:rsidRDefault="00B90186" w:rsidP="00247010">
      <w:pPr>
        <w:tabs>
          <w:tab w:val="left" w:pos="1680"/>
        </w:tabs>
        <w:rPr>
          <w:rFonts w:ascii="Arial" w:hAnsi="Arial" w:cs="Arial"/>
          <w:sz w:val="20"/>
          <w:szCs w:val="20"/>
        </w:rPr>
      </w:pPr>
      <w:r w:rsidRPr="005C4C66">
        <w:rPr>
          <w:rFonts w:ascii="Arial" w:hAnsi="Arial" w:cs="Arial"/>
          <w:sz w:val="20"/>
          <w:szCs w:val="20"/>
        </w:rPr>
        <w:tab/>
        <w:t>Entertaining Taxpayers</w:t>
      </w:r>
    </w:p>
    <w:p w14:paraId="31307C31" w14:textId="31EC487B" w:rsidR="00B90186" w:rsidRDefault="00B90186" w:rsidP="00247010">
      <w:pPr>
        <w:tabs>
          <w:tab w:val="left" w:pos="1680"/>
        </w:tabs>
        <w:rPr>
          <w:rFonts w:ascii="Arial" w:hAnsi="Arial" w:cs="Arial"/>
          <w:i/>
          <w:sz w:val="20"/>
          <w:szCs w:val="20"/>
        </w:rPr>
      </w:pPr>
      <w:r w:rsidRPr="00B90186">
        <w:rPr>
          <w:rFonts w:ascii="Arial" w:hAnsi="Arial" w:cs="Arial"/>
          <w:i/>
          <w:sz w:val="20"/>
          <w:szCs w:val="20"/>
        </w:rPr>
        <w:t>(</w:t>
      </w:r>
      <w:r>
        <w:rPr>
          <w:rFonts w:ascii="Arial" w:hAnsi="Arial" w:cs="Arial"/>
          <w:i/>
          <w:sz w:val="20"/>
          <w:szCs w:val="20"/>
        </w:rPr>
        <w:t xml:space="preserve">With Permission, </w:t>
      </w:r>
      <w:r w:rsidRPr="00B90186">
        <w:rPr>
          <w:rFonts w:ascii="Arial" w:hAnsi="Arial" w:cs="Arial"/>
          <w:i/>
          <w:sz w:val="20"/>
          <w:szCs w:val="20"/>
        </w:rPr>
        <w:t>CPA Tax and Compliance Advisor, May 25, 2018)</w:t>
      </w:r>
    </w:p>
    <w:p w14:paraId="07208EB4" w14:textId="77777777" w:rsidR="005C4C66" w:rsidRDefault="005C4C66" w:rsidP="00247010">
      <w:pPr>
        <w:tabs>
          <w:tab w:val="left" w:pos="1680"/>
        </w:tabs>
        <w:rPr>
          <w:rFonts w:ascii="Arial" w:hAnsi="Arial" w:cs="Arial"/>
          <w:sz w:val="20"/>
          <w:szCs w:val="20"/>
        </w:rPr>
      </w:pPr>
    </w:p>
    <w:p w14:paraId="6DA2260B" w14:textId="1810D12B" w:rsidR="005C4C66" w:rsidRPr="005C4C66" w:rsidRDefault="005C4C66" w:rsidP="00247010">
      <w:pPr>
        <w:tabs>
          <w:tab w:val="left" w:pos="1680"/>
        </w:tabs>
        <w:rPr>
          <w:rFonts w:ascii="Arial" w:hAnsi="Arial" w:cs="Arial"/>
          <w:b/>
          <w:sz w:val="32"/>
          <w:szCs w:val="32"/>
        </w:rPr>
      </w:pPr>
      <w:r w:rsidRPr="005C4C66">
        <w:rPr>
          <w:rFonts w:ascii="Arial" w:hAnsi="Arial" w:cs="Arial"/>
          <w:b/>
          <w:sz w:val="32"/>
          <w:szCs w:val="32"/>
        </w:rPr>
        <w:t>And, Do You Agree With This?</w:t>
      </w:r>
    </w:p>
    <w:p w14:paraId="50A552DA" w14:textId="070F3648" w:rsidR="00B90186" w:rsidRDefault="005C4C66" w:rsidP="00247010">
      <w:pPr>
        <w:tabs>
          <w:tab w:val="left" w:pos="1680"/>
        </w:tabs>
        <w:rPr>
          <w:rFonts w:ascii="Arial" w:hAnsi="Arial" w:cs="Arial"/>
          <w:sz w:val="20"/>
          <w:szCs w:val="20"/>
        </w:rPr>
      </w:pPr>
      <w:r>
        <w:rPr>
          <w:rFonts w:ascii="Arial" w:hAnsi="Arial" w:cs="Arial"/>
          <w:sz w:val="20"/>
          <w:szCs w:val="20"/>
        </w:rPr>
        <w:t>According to Mary Cole, Editor of Checkpoint Learning Products with The Thompson Reuters Tax &amp; Accounting Business, on May 3, 2018 in the Accountant’s Daily News by Accountant’s World.</w:t>
      </w:r>
    </w:p>
    <w:p w14:paraId="361CD9AA" w14:textId="01C661CE" w:rsidR="005C4C66" w:rsidRDefault="005C4C66" w:rsidP="00247010">
      <w:pPr>
        <w:tabs>
          <w:tab w:val="left" w:pos="1680"/>
        </w:tabs>
        <w:rPr>
          <w:rFonts w:ascii="Arial" w:hAnsi="Arial" w:cs="Arial"/>
          <w:b/>
          <w:sz w:val="20"/>
          <w:szCs w:val="20"/>
        </w:rPr>
      </w:pPr>
      <w:r w:rsidRPr="005C4C66">
        <w:rPr>
          <w:rFonts w:ascii="Arial" w:hAnsi="Arial" w:cs="Arial"/>
          <w:b/>
          <w:sz w:val="20"/>
          <w:szCs w:val="20"/>
        </w:rPr>
        <w:t xml:space="preserve">The 3 Most Important Things to Know About </w:t>
      </w:r>
      <w:r>
        <w:rPr>
          <w:rFonts w:ascii="Arial" w:hAnsi="Arial" w:cs="Arial"/>
          <w:b/>
          <w:sz w:val="20"/>
          <w:szCs w:val="20"/>
        </w:rPr>
        <w:t>t</w:t>
      </w:r>
      <w:r w:rsidRPr="005C4C66">
        <w:rPr>
          <w:rFonts w:ascii="Arial" w:hAnsi="Arial" w:cs="Arial"/>
          <w:b/>
          <w:sz w:val="20"/>
          <w:szCs w:val="20"/>
        </w:rPr>
        <w:t>he Tax Cuts and Jobs Act</w:t>
      </w:r>
      <w:r w:rsidR="00D043F3">
        <w:rPr>
          <w:rFonts w:ascii="Arial" w:hAnsi="Arial" w:cs="Arial"/>
          <w:b/>
          <w:sz w:val="20"/>
          <w:szCs w:val="20"/>
        </w:rPr>
        <w:t xml:space="preserve"> </w:t>
      </w:r>
      <w:r>
        <w:rPr>
          <w:rFonts w:ascii="Arial" w:hAnsi="Arial" w:cs="Arial"/>
          <w:b/>
          <w:sz w:val="20"/>
          <w:szCs w:val="20"/>
        </w:rPr>
        <w:t>……..</w:t>
      </w:r>
    </w:p>
    <w:p w14:paraId="257F6685" w14:textId="4D1E81E5" w:rsidR="005C4C66" w:rsidRPr="00CB0D00" w:rsidRDefault="005C4C66" w:rsidP="005C4C66">
      <w:pPr>
        <w:pStyle w:val="Address"/>
        <w:numPr>
          <w:ilvl w:val="0"/>
          <w:numId w:val="15"/>
        </w:numPr>
        <w:rPr>
          <w:rFonts w:ascii="Arial" w:hAnsi="Arial" w:cs="Arial"/>
        </w:rPr>
      </w:pPr>
      <w:r w:rsidRPr="00CB0D00">
        <w:rPr>
          <w:rFonts w:ascii="Arial" w:hAnsi="Arial" w:cs="Arial"/>
        </w:rPr>
        <w:t>Tax Rates, Standard Deductions, and Personal Exemptions</w:t>
      </w:r>
    </w:p>
    <w:p w14:paraId="2860171B" w14:textId="3FD3182E" w:rsidR="005C4C66" w:rsidRPr="00CB0D00" w:rsidRDefault="005C4C66" w:rsidP="00CB0D00">
      <w:pPr>
        <w:pStyle w:val="Address"/>
        <w:numPr>
          <w:ilvl w:val="0"/>
          <w:numId w:val="15"/>
        </w:numPr>
        <w:rPr>
          <w:rFonts w:ascii="Arial" w:hAnsi="Arial" w:cs="Arial"/>
        </w:rPr>
      </w:pPr>
      <w:r w:rsidRPr="00CB0D00">
        <w:rPr>
          <w:rFonts w:ascii="Arial" w:hAnsi="Arial" w:cs="Arial"/>
        </w:rPr>
        <w:t>Itemized Deduction</w:t>
      </w:r>
    </w:p>
    <w:p w14:paraId="20536C10" w14:textId="780EF7EB" w:rsidR="00CB0D00" w:rsidRDefault="00CB0D00" w:rsidP="00CB0D00">
      <w:pPr>
        <w:pStyle w:val="Address"/>
        <w:numPr>
          <w:ilvl w:val="0"/>
          <w:numId w:val="15"/>
        </w:numPr>
        <w:rPr>
          <w:rFonts w:ascii="Arial" w:hAnsi="Arial" w:cs="Arial"/>
        </w:rPr>
      </w:pPr>
      <w:r w:rsidRPr="00CB0D00">
        <w:rPr>
          <w:rFonts w:ascii="Arial" w:hAnsi="Arial" w:cs="Arial"/>
        </w:rPr>
        <w:t>Alternative Minimum Tax</w:t>
      </w:r>
    </w:p>
    <w:p w14:paraId="7149F6C4" w14:textId="3D8CBBE8" w:rsidR="00CB0D00" w:rsidRDefault="00CB0D00" w:rsidP="00CB0D00">
      <w:pPr>
        <w:pStyle w:val="Address"/>
        <w:rPr>
          <w:rFonts w:ascii="Arial" w:hAnsi="Arial" w:cs="Arial"/>
        </w:rPr>
      </w:pPr>
    </w:p>
    <w:p w14:paraId="5B11931D" w14:textId="59A01E85" w:rsidR="00CB0D00" w:rsidRPr="00CB0D00" w:rsidRDefault="00CB0D00" w:rsidP="00CB0D00">
      <w:pPr>
        <w:pStyle w:val="Address"/>
        <w:rPr>
          <w:rFonts w:ascii="Arial" w:hAnsi="Arial" w:cs="Arial"/>
        </w:rPr>
      </w:pPr>
      <w:r>
        <w:rPr>
          <w:rFonts w:ascii="Arial" w:hAnsi="Arial" w:cs="Arial"/>
        </w:rPr>
        <w:t>___________________________________________________________________________________________________</w:t>
      </w:r>
      <w:r w:rsidR="002D5DF5">
        <w:rPr>
          <w:rFonts w:ascii="Arial" w:hAnsi="Arial" w:cs="Arial"/>
        </w:rPr>
        <w:t xml:space="preserve"> </w:t>
      </w:r>
    </w:p>
    <w:p w14:paraId="3E3FEF2F" w14:textId="45EA2657" w:rsidR="005C4C66" w:rsidRDefault="005C4C66" w:rsidP="00247010">
      <w:pPr>
        <w:tabs>
          <w:tab w:val="left" w:pos="1680"/>
        </w:tabs>
        <w:rPr>
          <w:rFonts w:ascii="Arial" w:hAnsi="Arial" w:cs="Arial"/>
          <w:b/>
          <w:sz w:val="20"/>
          <w:szCs w:val="20"/>
        </w:rPr>
      </w:pPr>
    </w:p>
    <w:p w14:paraId="06332AF5" w14:textId="0B51975E" w:rsidR="00943824" w:rsidRPr="00045C41" w:rsidRDefault="00511D64" w:rsidP="001C788B">
      <w:pPr>
        <w:tabs>
          <w:tab w:val="left" w:pos="1680"/>
        </w:tabs>
        <w:rPr>
          <w:rFonts w:ascii="Arial" w:hAnsi="Arial" w:cs="Arial"/>
          <w:b/>
          <w:sz w:val="28"/>
          <w:szCs w:val="28"/>
        </w:rPr>
      </w:pPr>
      <w:r>
        <w:rPr>
          <w:rFonts w:ascii="Arial" w:hAnsi="Arial" w:cs="Arial"/>
          <w:sz w:val="20"/>
          <w:szCs w:val="20"/>
        </w:rPr>
        <w:t xml:space="preserve"> </w:t>
      </w:r>
      <w:r w:rsidR="00F654AD" w:rsidRPr="00045C41">
        <w:rPr>
          <w:rFonts w:ascii="Arial" w:hAnsi="Arial" w:cs="Arial"/>
          <w:b/>
          <w:sz w:val="28"/>
          <w:szCs w:val="28"/>
        </w:rPr>
        <w:t xml:space="preserve">From </w:t>
      </w:r>
      <w:r w:rsidR="00943824" w:rsidRPr="00045C41">
        <w:rPr>
          <w:rFonts w:ascii="Arial" w:hAnsi="Arial" w:cs="Arial"/>
          <w:b/>
          <w:sz w:val="28"/>
          <w:szCs w:val="28"/>
        </w:rPr>
        <w:t>Chris Sargent, Treasurer of NH NATP</w:t>
      </w:r>
      <w:r w:rsidR="00F654AD" w:rsidRPr="00045C41">
        <w:rPr>
          <w:rFonts w:ascii="Arial" w:hAnsi="Arial" w:cs="Arial"/>
          <w:b/>
          <w:sz w:val="28"/>
          <w:szCs w:val="28"/>
        </w:rPr>
        <w:t>:</w:t>
      </w:r>
    </w:p>
    <w:p w14:paraId="6C644C08" w14:textId="77777777" w:rsidR="00943824" w:rsidRDefault="00943824" w:rsidP="00130BB9">
      <w:pPr>
        <w:rPr>
          <w:rFonts w:ascii="Arial" w:hAnsi="Arial" w:cs="Arial"/>
          <w:b/>
          <w:sz w:val="20"/>
          <w:szCs w:val="20"/>
        </w:rPr>
      </w:pPr>
    </w:p>
    <w:p w14:paraId="2CAA18A9" w14:textId="157ADBFD" w:rsidR="00943824" w:rsidRDefault="00943824" w:rsidP="00943824">
      <w:pPr>
        <w:pStyle w:val="NormalWeb"/>
        <w:shd w:val="clear" w:color="auto" w:fill="FFFFFF"/>
        <w:rPr>
          <w:rFonts w:ascii="Arial" w:hAnsi="Arial" w:cs="Arial"/>
          <w:color w:val="222222"/>
          <w:sz w:val="20"/>
          <w:szCs w:val="20"/>
        </w:rPr>
      </w:pPr>
      <w:r w:rsidRPr="00943824">
        <w:rPr>
          <w:rFonts w:ascii="Arial" w:hAnsi="Arial" w:cs="Arial"/>
          <w:color w:val="222222"/>
          <w:sz w:val="20"/>
          <w:szCs w:val="20"/>
        </w:rPr>
        <w:t>You play an important role in the nation’s tax system by helping taxpayers file their returns and meet their tax obligations. To ensure paid tax return preparers are following the law, we want to highlight some potential penalties with respect to preparation of clients’ tax returns. The goal of this campaign entitled “</w:t>
      </w:r>
      <w:r w:rsidRPr="00943824">
        <w:rPr>
          <w:rStyle w:val="Strong"/>
          <w:rFonts w:ascii="Arial" w:eastAsiaTheme="majorEastAsia" w:hAnsi="Arial" w:cs="Arial"/>
          <w:color w:val="222222"/>
          <w:sz w:val="20"/>
          <w:szCs w:val="20"/>
        </w:rPr>
        <w:t>Did You Know</w:t>
      </w:r>
      <w:r w:rsidRPr="00943824">
        <w:rPr>
          <w:rFonts w:ascii="Arial" w:hAnsi="Arial" w:cs="Arial"/>
          <w:color w:val="222222"/>
          <w:sz w:val="20"/>
          <w:szCs w:val="20"/>
        </w:rPr>
        <w:t>” is to make sure you’re not engaging in return preparation practices that may subject you to a preparer penalty. </w:t>
      </w:r>
    </w:p>
    <w:p w14:paraId="255640EB" w14:textId="77777777" w:rsidR="00943824" w:rsidRPr="00943824" w:rsidRDefault="00943824" w:rsidP="00943824">
      <w:pPr>
        <w:pStyle w:val="NormalWeb"/>
        <w:shd w:val="clear" w:color="auto" w:fill="FFFFFF"/>
        <w:rPr>
          <w:rFonts w:ascii="Arial" w:hAnsi="Arial" w:cs="Arial"/>
          <w:color w:val="222222"/>
          <w:sz w:val="20"/>
          <w:szCs w:val="20"/>
        </w:rPr>
      </w:pPr>
    </w:p>
    <w:p w14:paraId="1480DBDF" w14:textId="77777777" w:rsidR="00943824" w:rsidRPr="00943824" w:rsidRDefault="00943824" w:rsidP="00943824">
      <w:pPr>
        <w:pStyle w:val="NormalWeb"/>
        <w:shd w:val="clear" w:color="auto" w:fill="FFFFFF"/>
        <w:rPr>
          <w:rFonts w:ascii="Arial" w:hAnsi="Arial" w:cs="Arial"/>
          <w:color w:val="222222"/>
          <w:sz w:val="20"/>
          <w:szCs w:val="20"/>
        </w:rPr>
      </w:pPr>
      <w:r w:rsidRPr="00943824">
        <w:rPr>
          <w:rFonts w:ascii="Arial" w:hAnsi="Arial" w:cs="Arial"/>
          <w:color w:val="222222"/>
          <w:sz w:val="20"/>
          <w:szCs w:val="20"/>
        </w:rPr>
        <w:t> </w:t>
      </w:r>
      <w:r w:rsidRPr="00943824">
        <w:rPr>
          <w:rStyle w:val="Emphasis"/>
          <w:rFonts w:ascii="Arial" w:eastAsiaTheme="majorEastAsia" w:hAnsi="Arial" w:cs="Arial"/>
          <w:color w:val="222222"/>
          <w:sz w:val="20"/>
          <w:szCs w:val="20"/>
        </w:rPr>
        <w:t>Preparer Penalty Awareness</w:t>
      </w:r>
      <w:r w:rsidRPr="00943824">
        <w:rPr>
          <w:rFonts w:ascii="Arial" w:hAnsi="Arial" w:cs="Arial"/>
          <w:color w:val="222222"/>
          <w:sz w:val="20"/>
          <w:szCs w:val="20"/>
        </w:rPr>
        <w:t>: </w:t>
      </w:r>
      <w:r w:rsidRPr="00943824">
        <w:rPr>
          <w:rStyle w:val="Emphasis"/>
          <w:rFonts w:ascii="Arial" w:eastAsiaTheme="majorEastAsia" w:hAnsi="Arial" w:cs="Arial"/>
          <w:color w:val="222222"/>
          <w:sz w:val="20"/>
          <w:szCs w:val="20"/>
        </w:rPr>
        <w:t>IRC </w:t>
      </w:r>
      <w:r w:rsidRPr="00943824">
        <w:rPr>
          <w:rStyle w:val="Strong"/>
          <w:rFonts w:ascii="Arial" w:eastAsiaTheme="majorEastAsia" w:hAnsi="Arial" w:cs="Arial"/>
          <w:i/>
          <w:iCs/>
          <w:color w:val="222222"/>
          <w:sz w:val="20"/>
          <w:szCs w:val="20"/>
        </w:rPr>
        <w:t>6695(a)</w:t>
      </w:r>
      <w:r w:rsidRPr="00943824">
        <w:rPr>
          <w:rStyle w:val="Emphasis"/>
          <w:rFonts w:ascii="Arial" w:eastAsiaTheme="majorEastAsia" w:hAnsi="Arial" w:cs="Arial"/>
          <w:color w:val="222222"/>
          <w:sz w:val="20"/>
          <w:szCs w:val="20"/>
        </w:rPr>
        <w:t> Failure to Furnish Copy to Taxpayer</w:t>
      </w:r>
    </w:p>
    <w:p w14:paraId="2E7FB0A3" w14:textId="77777777" w:rsidR="00943824" w:rsidRPr="00943824" w:rsidRDefault="00943824" w:rsidP="00943824">
      <w:pPr>
        <w:pStyle w:val="NormalWeb"/>
        <w:shd w:val="clear" w:color="auto" w:fill="FFFFFF"/>
        <w:rPr>
          <w:rFonts w:ascii="Arial" w:hAnsi="Arial" w:cs="Arial"/>
          <w:color w:val="222222"/>
          <w:sz w:val="20"/>
          <w:szCs w:val="20"/>
        </w:rPr>
      </w:pPr>
      <w:r w:rsidRPr="00943824">
        <w:rPr>
          <w:rFonts w:ascii="Arial" w:hAnsi="Arial" w:cs="Arial"/>
          <w:b/>
          <w:color w:val="222222"/>
          <w:sz w:val="20"/>
          <w:szCs w:val="20"/>
        </w:rPr>
        <w:t>Did You Know?</w:t>
      </w:r>
      <w:r w:rsidRPr="00943824">
        <w:rPr>
          <w:rFonts w:ascii="Arial" w:hAnsi="Arial" w:cs="Arial"/>
          <w:color w:val="222222"/>
          <w:sz w:val="20"/>
          <w:szCs w:val="20"/>
        </w:rPr>
        <w:t xml:space="preserve"> Internal Revenue Code, Section 6107(a) requires all paid tax preparers to furnish the taxpayer with a completed copy of their tax return before (or at the same time) the return is presented to the taxpayer for signature. Failure to comply with this law may subject you to an Internal Revenue Code, Section 6695(a) penalty of $50 per occurrence with a maximum assessment of $25,500 in any calendar year. You may provide the taxpayer a copy in any acceptable media, including electronic. It must include all information submitted to the IRS, except it isn’t required to contain your Preparer Tax Identification Number (PTIN).</w:t>
      </w:r>
    </w:p>
    <w:p w14:paraId="73A820A6" w14:textId="12354360" w:rsidR="00943824" w:rsidRDefault="00943824" w:rsidP="00943824">
      <w:pPr>
        <w:pStyle w:val="NormalWeb"/>
        <w:shd w:val="clear" w:color="auto" w:fill="FFFFFF"/>
        <w:rPr>
          <w:rStyle w:val="Hyperlink"/>
          <w:rFonts w:ascii="Arial" w:eastAsiaTheme="majorEastAsia" w:hAnsi="Arial" w:cs="Arial"/>
          <w:color w:val="1155CC"/>
          <w:sz w:val="20"/>
          <w:szCs w:val="20"/>
        </w:rPr>
      </w:pPr>
      <w:r w:rsidRPr="00943824">
        <w:rPr>
          <w:rFonts w:ascii="Arial" w:hAnsi="Arial" w:cs="Arial"/>
          <w:color w:val="222222"/>
          <w:sz w:val="20"/>
          <w:szCs w:val="20"/>
        </w:rPr>
        <w:t>For more information on Preparer Penalties visit: </w:t>
      </w:r>
      <w:hyperlink r:id="rId22" w:tgtFrame="_blank" w:history="1">
        <w:r w:rsidRPr="00943824">
          <w:rPr>
            <w:rStyle w:val="Hyperlink"/>
            <w:rFonts w:ascii="Arial" w:eastAsiaTheme="majorEastAsia" w:hAnsi="Arial" w:cs="Arial"/>
            <w:color w:val="1155CC"/>
            <w:sz w:val="20"/>
            <w:szCs w:val="20"/>
          </w:rPr>
          <w:t>www.irs.gov/tax-professionals/summary-of-preparer-penalties-under-title-26</w:t>
        </w:r>
      </w:hyperlink>
    </w:p>
    <w:p w14:paraId="206673F2" w14:textId="77777777" w:rsidR="00943824" w:rsidRPr="00943824" w:rsidRDefault="00943824" w:rsidP="00943824">
      <w:pPr>
        <w:pStyle w:val="NormalWeb"/>
        <w:shd w:val="clear" w:color="auto" w:fill="FFFFFF"/>
        <w:rPr>
          <w:rFonts w:ascii="Arial" w:hAnsi="Arial" w:cs="Arial"/>
          <w:color w:val="222222"/>
          <w:sz w:val="20"/>
          <w:szCs w:val="20"/>
        </w:rPr>
      </w:pPr>
    </w:p>
    <w:p w14:paraId="13F96C6E" w14:textId="77777777" w:rsidR="00943824" w:rsidRPr="00943824" w:rsidRDefault="00943824" w:rsidP="00943824">
      <w:pPr>
        <w:shd w:val="clear" w:color="auto" w:fill="FFFFFF"/>
        <w:spacing w:before="100" w:beforeAutospacing="1" w:after="100" w:afterAutospacing="1"/>
        <w:rPr>
          <w:rFonts w:ascii="Arial" w:hAnsi="Arial" w:cs="Arial"/>
          <w:color w:val="222222"/>
          <w:sz w:val="20"/>
          <w:szCs w:val="20"/>
        </w:rPr>
      </w:pPr>
      <w:r w:rsidRPr="00943824">
        <w:rPr>
          <w:rFonts w:ascii="Arial" w:hAnsi="Arial" w:cs="Arial"/>
          <w:i/>
          <w:iCs/>
          <w:color w:val="222222"/>
          <w:sz w:val="20"/>
          <w:szCs w:val="20"/>
        </w:rPr>
        <w:t>Preparer Penalty Awareness: IRC </w:t>
      </w:r>
      <w:r w:rsidRPr="00943824">
        <w:rPr>
          <w:rFonts w:ascii="Arial" w:hAnsi="Arial" w:cs="Arial"/>
          <w:b/>
          <w:bCs/>
          <w:i/>
          <w:iCs/>
          <w:color w:val="222222"/>
          <w:sz w:val="20"/>
          <w:szCs w:val="20"/>
        </w:rPr>
        <w:t>6695(b)</w:t>
      </w:r>
      <w:r w:rsidRPr="00943824">
        <w:rPr>
          <w:rFonts w:ascii="Arial" w:hAnsi="Arial" w:cs="Arial"/>
          <w:i/>
          <w:iCs/>
          <w:color w:val="222222"/>
          <w:sz w:val="20"/>
          <w:szCs w:val="20"/>
        </w:rPr>
        <w:t> Failure to Sign Return</w:t>
      </w:r>
    </w:p>
    <w:p w14:paraId="62C16FA2" w14:textId="77777777" w:rsidR="00943824" w:rsidRPr="00943824" w:rsidRDefault="00943824" w:rsidP="001C788B">
      <w:pPr>
        <w:shd w:val="clear" w:color="auto" w:fill="FFFFFF"/>
        <w:jc w:val="both"/>
        <w:rPr>
          <w:rFonts w:ascii="Arial" w:hAnsi="Arial" w:cs="Arial"/>
          <w:color w:val="222222"/>
          <w:sz w:val="20"/>
          <w:szCs w:val="20"/>
        </w:rPr>
      </w:pPr>
      <w:r w:rsidRPr="00943824">
        <w:rPr>
          <w:rFonts w:ascii="Arial" w:hAnsi="Arial" w:cs="Arial"/>
          <w:b/>
          <w:color w:val="222222"/>
          <w:sz w:val="20"/>
          <w:szCs w:val="20"/>
        </w:rPr>
        <w:t>Did You Know?</w:t>
      </w:r>
      <w:r w:rsidRPr="00943824">
        <w:rPr>
          <w:rFonts w:ascii="Arial" w:hAnsi="Arial" w:cs="Arial"/>
          <w:color w:val="222222"/>
          <w:sz w:val="20"/>
          <w:szCs w:val="20"/>
        </w:rPr>
        <w:t xml:space="preserve"> Paid tax preparers are required to identify themselves in the Paid Preparer Use Only area near the signature section of the return. Return preparers who fail to sign returns may be subject to an Internal Revenue Code, Section 6695(b) penalty of $50 for each failure to sign with a maximum penalty of $25,500 in any calendar yea</w:t>
      </w:r>
    </w:p>
    <w:p w14:paraId="31E4721E" w14:textId="77777777" w:rsidR="00943824" w:rsidRPr="00943824" w:rsidRDefault="00943824" w:rsidP="00943824">
      <w:pPr>
        <w:jc w:val="center"/>
        <w:rPr>
          <w:rFonts w:ascii="Arial" w:hAnsi="Arial" w:cs="Arial"/>
          <w:sz w:val="20"/>
          <w:szCs w:val="20"/>
        </w:rPr>
      </w:pPr>
    </w:p>
    <w:p w14:paraId="23FAC1B1"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i/>
          <w:iCs/>
          <w:color w:val="222222"/>
          <w:sz w:val="20"/>
          <w:szCs w:val="20"/>
        </w:rPr>
        <w:t>Preparer Penalty Awareness: IRC </w:t>
      </w:r>
      <w:r w:rsidRPr="00943824">
        <w:rPr>
          <w:rFonts w:ascii="Arial" w:hAnsi="Arial" w:cs="Arial"/>
          <w:b/>
          <w:bCs/>
          <w:i/>
          <w:iCs/>
          <w:color w:val="222222"/>
          <w:sz w:val="20"/>
          <w:szCs w:val="20"/>
        </w:rPr>
        <w:t>6695(c)</w:t>
      </w:r>
      <w:r w:rsidRPr="00943824">
        <w:rPr>
          <w:rFonts w:ascii="Arial" w:hAnsi="Arial" w:cs="Arial"/>
          <w:i/>
          <w:iCs/>
          <w:color w:val="222222"/>
          <w:sz w:val="20"/>
          <w:szCs w:val="20"/>
        </w:rPr>
        <w:t> Failure to Furnish Identifying Number</w:t>
      </w:r>
    </w:p>
    <w:p w14:paraId="65E56024" w14:textId="597CD3A5" w:rsidR="00943824" w:rsidRDefault="00943824" w:rsidP="001C788B">
      <w:pPr>
        <w:shd w:val="clear" w:color="auto" w:fill="FFFFFF"/>
        <w:spacing w:after="200"/>
        <w:jc w:val="both"/>
        <w:rPr>
          <w:rFonts w:ascii="Arial" w:hAnsi="Arial" w:cs="Arial"/>
          <w:color w:val="222222"/>
          <w:sz w:val="20"/>
          <w:szCs w:val="20"/>
        </w:rPr>
      </w:pPr>
      <w:r w:rsidRPr="00943824">
        <w:rPr>
          <w:rFonts w:ascii="Arial" w:hAnsi="Arial" w:cs="Arial"/>
          <w:b/>
          <w:color w:val="222222"/>
          <w:sz w:val="20"/>
          <w:szCs w:val="20"/>
        </w:rPr>
        <w:t>Did You Know?</w:t>
      </w:r>
      <w:r w:rsidRPr="00943824">
        <w:rPr>
          <w:rFonts w:ascii="Arial" w:hAnsi="Arial" w:cs="Arial"/>
          <w:color w:val="222222"/>
          <w:sz w:val="20"/>
          <w:szCs w:val="20"/>
        </w:rPr>
        <w:t xml:space="preserve"> Internal Revenue Code, Section 6109(a)(4) requires paid tax return preparers to include an identifying number along with their name when signing the return. IRS regulations require the identifying number be a Preparer Tax Identification Number (PTIN). Failure to provide a PTIN may result in an Internal Revenue Code, Section 6695(c) penalty of $50 for each failure with a maximum penalty of $25,500 in any calendar year</w:t>
      </w:r>
      <w:r>
        <w:rPr>
          <w:rFonts w:ascii="Arial" w:hAnsi="Arial" w:cs="Arial"/>
          <w:color w:val="222222"/>
          <w:sz w:val="20"/>
          <w:szCs w:val="20"/>
        </w:rPr>
        <w:t>.</w:t>
      </w:r>
    </w:p>
    <w:p w14:paraId="24D0492B" w14:textId="77777777" w:rsidR="00943824" w:rsidRPr="00943824" w:rsidRDefault="00943824" w:rsidP="00943824">
      <w:pPr>
        <w:shd w:val="clear" w:color="auto" w:fill="FFFFFF"/>
        <w:spacing w:after="200"/>
        <w:rPr>
          <w:rFonts w:ascii="Arial" w:hAnsi="Arial" w:cs="Arial"/>
          <w:color w:val="222222"/>
          <w:sz w:val="20"/>
          <w:szCs w:val="20"/>
        </w:rPr>
      </w:pPr>
    </w:p>
    <w:p w14:paraId="2BA631CD"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i/>
          <w:iCs/>
          <w:color w:val="222222"/>
          <w:sz w:val="20"/>
          <w:szCs w:val="20"/>
        </w:rPr>
        <w:t>Preparer Penalty Awareness: IRC </w:t>
      </w:r>
      <w:r w:rsidRPr="00943824">
        <w:rPr>
          <w:rFonts w:ascii="Arial" w:hAnsi="Arial" w:cs="Arial"/>
          <w:b/>
          <w:bCs/>
          <w:i/>
          <w:iCs/>
          <w:color w:val="222222"/>
          <w:sz w:val="20"/>
          <w:szCs w:val="20"/>
        </w:rPr>
        <w:t>6695(d)</w:t>
      </w:r>
      <w:r w:rsidRPr="00943824">
        <w:rPr>
          <w:rFonts w:ascii="Arial" w:hAnsi="Arial" w:cs="Arial"/>
          <w:i/>
          <w:iCs/>
          <w:color w:val="222222"/>
          <w:sz w:val="20"/>
          <w:szCs w:val="20"/>
        </w:rPr>
        <w:t> Failure to Retain Copy or List</w:t>
      </w:r>
    </w:p>
    <w:p w14:paraId="21D14E74"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b/>
          <w:color w:val="222222"/>
          <w:sz w:val="20"/>
          <w:szCs w:val="20"/>
        </w:rPr>
        <w:t>Did You Know?</w:t>
      </w:r>
      <w:r w:rsidRPr="00943824">
        <w:rPr>
          <w:rFonts w:ascii="Arial" w:hAnsi="Arial" w:cs="Arial"/>
          <w:color w:val="222222"/>
          <w:sz w:val="20"/>
          <w:szCs w:val="20"/>
        </w:rPr>
        <w:t xml:space="preserve"> Internal Revenue Code, Section 6107(b) requires tax return preparers to: </w:t>
      </w:r>
    </w:p>
    <w:p w14:paraId="75BB8ED4"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b/>
          <w:bCs/>
          <w:color w:val="222222"/>
          <w:sz w:val="20"/>
          <w:szCs w:val="20"/>
        </w:rPr>
        <w:t>a</w:t>
      </w:r>
      <w:r w:rsidRPr="00943824">
        <w:rPr>
          <w:rFonts w:ascii="Arial" w:hAnsi="Arial" w:cs="Arial"/>
          <w:color w:val="222222"/>
          <w:sz w:val="20"/>
          <w:szCs w:val="20"/>
        </w:rPr>
        <w:t>. Retain a completed copy of all returns prepared or a list containing the names, taxpayer identification numbers, tax years, and types of all returns prepared, and</w:t>
      </w:r>
    </w:p>
    <w:p w14:paraId="3763614A"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b/>
          <w:bCs/>
          <w:color w:val="222222"/>
          <w:sz w:val="20"/>
          <w:szCs w:val="20"/>
        </w:rPr>
        <w:lastRenderedPageBreak/>
        <w:t>b</w:t>
      </w:r>
      <w:r w:rsidRPr="00943824">
        <w:rPr>
          <w:rFonts w:ascii="Arial" w:hAnsi="Arial" w:cs="Arial"/>
          <w:color w:val="222222"/>
          <w:sz w:val="20"/>
          <w:szCs w:val="20"/>
        </w:rPr>
        <w:t>. Make such records available for inspection upon request by the IRS for a three-year period</w:t>
      </w:r>
    </w:p>
    <w:p w14:paraId="7A981A89" w14:textId="77777777" w:rsidR="00943824" w:rsidRPr="00943824" w:rsidRDefault="00943824" w:rsidP="00943824">
      <w:pPr>
        <w:shd w:val="clear" w:color="auto" w:fill="FFFFFF"/>
        <w:spacing w:before="100" w:beforeAutospacing="1" w:after="100" w:afterAutospacing="1"/>
        <w:rPr>
          <w:rFonts w:ascii="Arial" w:hAnsi="Arial" w:cs="Arial"/>
          <w:color w:val="000000"/>
          <w:sz w:val="20"/>
          <w:szCs w:val="20"/>
        </w:rPr>
      </w:pPr>
      <w:r w:rsidRPr="00943824">
        <w:rPr>
          <w:rFonts w:ascii="Arial" w:hAnsi="Arial" w:cs="Arial"/>
          <w:color w:val="000000"/>
          <w:sz w:val="20"/>
          <w:szCs w:val="20"/>
        </w:rPr>
        <w:t>For each failure to comply, you could be subject to an Internal Revenue Code Section 6695(d) penalty of $50 with a maximum penalty of $25,500 per year.</w:t>
      </w:r>
    </w:p>
    <w:p w14:paraId="383F04FD" w14:textId="77777777" w:rsidR="00943824" w:rsidRPr="00943824" w:rsidRDefault="00943824" w:rsidP="00943824">
      <w:pPr>
        <w:jc w:val="center"/>
        <w:rPr>
          <w:rFonts w:ascii="Arial" w:hAnsi="Arial" w:cs="Arial"/>
          <w:sz w:val="20"/>
          <w:szCs w:val="20"/>
        </w:rPr>
      </w:pPr>
    </w:p>
    <w:p w14:paraId="64AF2444" w14:textId="77777777" w:rsidR="00943824" w:rsidRPr="00943824" w:rsidRDefault="00943824" w:rsidP="00943824">
      <w:pPr>
        <w:shd w:val="clear" w:color="auto" w:fill="FFFFFF"/>
        <w:spacing w:after="200"/>
        <w:rPr>
          <w:rFonts w:ascii="Arial" w:hAnsi="Arial" w:cs="Arial"/>
          <w:color w:val="222222"/>
          <w:sz w:val="20"/>
          <w:szCs w:val="20"/>
        </w:rPr>
      </w:pPr>
      <w:r w:rsidRPr="00943824">
        <w:rPr>
          <w:rFonts w:ascii="Arial" w:hAnsi="Arial" w:cs="Arial"/>
          <w:i/>
          <w:iCs/>
          <w:color w:val="222222"/>
          <w:sz w:val="20"/>
          <w:szCs w:val="20"/>
        </w:rPr>
        <w:t>Preparer Penalty Awareness: IRC </w:t>
      </w:r>
      <w:r w:rsidRPr="00943824">
        <w:rPr>
          <w:rFonts w:ascii="Arial" w:hAnsi="Arial" w:cs="Arial"/>
          <w:b/>
          <w:bCs/>
          <w:i/>
          <w:iCs/>
          <w:color w:val="222222"/>
          <w:sz w:val="20"/>
          <w:szCs w:val="20"/>
        </w:rPr>
        <w:t>6695 (f)</w:t>
      </w:r>
      <w:r w:rsidRPr="00943824">
        <w:rPr>
          <w:rFonts w:ascii="Arial" w:hAnsi="Arial" w:cs="Arial"/>
          <w:i/>
          <w:iCs/>
          <w:color w:val="222222"/>
          <w:sz w:val="20"/>
          <w:szCs w:val="20"/>
        </w:rPr>
        <w:t> Negotiation of Check</w:t>
      </w:r>
    </w:p>
    <w:p w14:paraId="2E0F340C" w14:textId="77777777" w:rsidR="00943824" w:rsidRPr="00943824" w:rsidRDefault="00943824" w:rsidP="001C788B">
      <w:pPr>
        <w:shd w:val="clear" w:color="auto" w:fill="FFFFFF"/>
        <w:spacing w:after="200"/>
        <w:jc w:val="both"/>
        <w:rPr>
          <w:rFonts w:ascii="Arial" w:hAnsi="Arial" w:cs="Arial"/>
          <w:color w:val="222222"/>
          <w:sz w:val="20"/>
          <w:szCs w:val="20"/>
        </w:rPr>
      </w:pPr>
      <w:r w:rsidRPr="00943824">
        <w:rPr>
          <w:rFonts w:ascii="Arial" w:hAnsi="Arial" w:cs="Arial"/>
          <w:b/>
          <w:color w:val="222222"/>
          <w:sz w:val="20"/>
          <w:szCs w:val="20"/>
        </w:rPr>
        <w:t>Did You Know?</w:t>
      </w:r>
      <w:r w:rsidRPr="00943824">
        <w:rPr>
          <w:rFonts w:ascii="Arial" w:hAnsi="Arial" w:cs="Arial"/>
          <w:color w:val="222222"/>
          <w:sz w:val="20"/>
          <w:szCs w:val="20"/>
        </w:rPr>
        <w:t xml:space="preserve"> Paid tax professionals aren’t permitted to endorse or otherwise negotiate a refund check issued to a taxpayer. This is true, even if the taxpayer requests their refund be directed into your bank account or in your name. Failure to comply could result in an Internal Revenue Code, Section 6695(f) penalty of $510 for each tax return with no maximum penalty amount and no reasonable cause exceptions.</w:t>
      </w:r>
    </w:p>
    <w:p w14:paraId="54F3B7F4" w14:textId="77777777" w:rsidR="00D043F3" w:rsidRDefault="00D043F3" w:rsidP="00943824">
      <w:pPr>
        <w:jc w:val="center"/>
        <w:rPr>
          <w:sz w:val="28"/>
        </w:rPr>
        <w:sectPr w:rsidR="00D043F3" w:rsidSect="00943824">
          <w:type w:val="continuous"/>
          <w:pgSz w:w="12240" w:h="15840" w:code="1"/>
          <w:pgMar w:top="720" w:right="576" w:bottom="720" w:left="576" w:header="360" w:footer="720" w:gutter="0"/>
          <w:cols w:space="504"/>
          <w:titlePg/>
          <w:docGrid w:linePitch="360"/>
        </w:sectPr>
      </w:pPr>
    </w:p>
    <w:p w14:paraId="385FA75B" w14:textId="67357B7E" w:rsidR="001C788B" w:rsidRDefault="001C788B" w:rsidP="00D043F3">
      <w:pPr>
        <w:rPr>
          <w:rFonts w:ascii="Arial" w:hAnsi="Arial" w:cs="Arial"/>
          <w:b/>
          <w:sz w:val="28"/>
        </w:rPr>
      </w:pPr>
      <w:r>
        <w:rPr>
          <w:rFonts w:ascii="Arial" w:hAnsi="Arial" w:cs="Arial"/>
          <w:b/>
          <w:sz w:val="28"/>
        </w:rPr>
        <w:t>______________________________________________________________________</w:t>
      </w:r>
    </w:p>
    <w:p w14:paraId="57347164" w14:textId="77777777" w:rsidR="001C788B" w:rsidRDefault="001C788B" w:rsidP="00D043F3">
      <w:pPr>
        <w:rPr>
          <w:rFonts w:ascii="Arial" w:hAnsi="Arial" w:cs="Arial"/>
          <w:b/>
          <w:sz w:val="28"/>
        </w:rPr>
      </w:pPr>
    </w:p>
    <w:p w14:paraId="184C870E" w14:textId="116B29EF" w:rsidR="00943824" w:rsidRPr="00D043F3" w:rsidRDefault="001C788B" w:rsidP="00D043F3">
      <w:pPr>
        <w:rPr>
          <w:rFonts w:ascii="Arial" w:hAnsi="Arial" w:cs="Arial"/>
          <w:b/>
          <w:sz w:val="28"/>
        </w:rPr>
      </w:pPr>
      <w:r>
        <w:rPr>
          <w:rFonts w:ascii="Arial" w:hAnsi="Arial" w:cs="Arial"/>
          <w:b/>
          <w:sz w:val="28"/>
        </w:rPr>
        <w:t>T</w:t>
      </w:r>
      <w:r w:rsidR="00D043F3" w:rsidRPr="00D043F3">
        <w:rPr>
          <w:rFonts w:ascii="Arial" w:hAnsi="Arial" w:cs="Arial"/>
          <w:b/>
          <w:sz w:val="28"/>
        </w:rPr>
        <w:t>he facts, just the facts, please,</w:t>
      </w:r>
    </w:p>
    <w:p w14:paraId="7C6F8F6A" w14:textId="77777777" w:rsidR="00D043F3" w:rsidRDefault="00D043F3" w:rsidP="00943824">
      <w:pPr>
        <w:jc w:val="center"/>
        <w:rPr>
          <w:sz w:val="28"/>
        </w:rPr>
        <w:sectPr w:rsidR="00D043F3" w:rsidSect="00D043F3">
          <w:type w:val="continuous"/>
          <w:pgSz w:w="12240" w:h="15840" w:code="1"/>
          <w:pgMar w:top="720" w:right="576" w:bottom="720" w:left="576" w:header="360" w:footer="720" w:gutter="0"/>
          <w:cols w:space="504"/>
          <w:titlePg/>
          <w:docGrid w:linePitch="360"/>
        </w:sectPr>
      </w:pPr>
    </w:p>
    <w:p w14:paraId="6F95BCF7" w14:textId="679AD487" w:rsidR="00D043F3" w:rsidRDefault="00D043F3" w:rsidP="00D043F3">
      <w:pPr>
        <w:rPr>
          <w:rFonts w:ascii="Arial" w:hAnsi="Arial" w:cs="Arial"/>
          <w:sz w:val="20"/>
          <w:szCs w:val="20"/>
        </w:rPr>
      </w:pPr>
      <w:r w:rsidRPr="00D043F3">
        <w:rPr>
          <w:rFonts w:ascii="Arial" w:hAnsi="Arial" w:cs="Arial"/>
          <w:sz w:val="20"/>
          <w:szCs w:val="20"/>
        </w:rPr>
        <w:t>Results from the participant evaluations for the May 24, 2018 seminar:</w:t>
      </w:r>
    </w:p>
    <w:p w14:paraId="39D827A5" w14:textId="7ED13ECF" w:rsidR="00D043F3" w:rsidRPr="00D043F3" w:rsidRDefault="00D043F3" w:rsidP="00D043F3">
      <w:pPr>
        <w:rPr>
          <w:rFonts w:ascii="Arial" w:hAnsi="Arial" w:cs="Arial"/>
          <w:sz w:val="20"/>
          <w:szCs w:val="20"/>
        </w:rPr>
      </w:pPr>
      <w:r>
        <w:rPr>
          <w:rFonts w:ascii="Arial" w:hAnsi="Arial" w:cs="Arial"/>
          <w:sz w:val="20"/>
          <w:szCs w:val="20"/>
        </w:rPr>
        <w:t>(On a scale of 1 to 5, with 5 being excellent)</w:t>
      </w:r>
    </w:p>
    <w:p w14:paraId="045C5B61" w14:textId="5D441C5C" w:rsidR="00D043F3" w:rsidRDefault="00D043F3" w:rsidP="00D043F3">
      <w:pPr>
        <w:rPr>
          <w:rFonts w:ascii="Arial" w:hAnsi="Arial" w:cs="Arial"/>
          <w:sz w:val="28"/>
        </w:rPr>
      </w:pPr>
      <w:r>
        <w:rPr>
          <w:rFonts w:ascii="Arial" w:hAnsi="Arial" w:cs="Arial"/>
          <w:sz w:val="28"/>
        </w:rPr>
        <w:t>Like-Kind Exchanges</w:t>
      </w:r>
      <w:r>
        <w:rPr>
          <w:rFonts w:ascii="Arial" w:hAnsi="Arial" w:cs="Arial"/>
          <w:sz w:val="28"/>
        </w:rPr>
        <w:tab/>
      </w:r>
      <w:r>
        <w:rPr>
          <w:rFonts w:ascii="Arial" w:hAnsi="Arial" w:cs="Arial"/>
          <w:sz w:val="28"/>
        </w:rPr>
        <w:tab/>
      </w:r>
      <w:r>
        <w:rPr>
          <w:rFonts w:ascii="Arial" w:hAnsi="Arial" w:cs="Arial"/>
          <w:sz w:val="28"/>
        </w:rPr>
        <w:tab/>
        <w:t>4 and 5 combined</w:t>
      </w:r>
      <w:r w:rsidR="007B0761">
        <w:rPr>
          <w:rFonts w:ascii="Arial" w:hAnsi="Arial" w:cs="Arial"/>
          <w:sz w:val="28"/>
        </w:rPr>
        <w:t xml:space="preserve">, </w:t>
      </w:r>
      <w:r>
        <w:rPr>
          <w:rFonts w:ascii="Arial" w:hAnsi="Arial" w:cs="Arial"/>
          <w:sz w:val="28"/>
        </w:rPr>
        <w:tab/>
      </w:r>
      <w:r>
        <w:rPr>
          <w:rFonts w:ascii="Arial" w:hAnsi="Arial" w:cs="Arial"/>
          <w:sz w:val="28"/>
        </w:rPr>
        <w:tab/>
      </w:r>
      <w:r>
        <w:rPr>
          <w:rFonts w:ascii="Arial" w:hAnsi="Arial" w:cs="Arial"/>
          <w:sz w:val="28"/>
        </w:rPr>
        <w:tab/>
        <w:t>95.945%</w:t>
      </w:r>
    </w:p>
    <w:p w14:paraId="0EA3A53C" w14:textId="730623AB" w:rsidR="00D043F3" w:rsidRDefault="00D043F3" w:rsidP="00D043F3">
      <w:pPr>
        <w:rPr>
          <w:rFonts w:ascii="Arial" w:hAnsi="Arial" w:cs="Arial"/>
          <w:sz w:val="28"/>
        </w:rPr>
      </w:pPr>
      <w:r>
        <w:rPr>
          <w:rFonts w:ascii="Arial" w:hAnsi="Arial" w:cs="Arial"/>
          <w:sz w:val="28"/>
        </w:rPr>
        <w:t>Ethics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4 and 5 combined</w:t>
      </w:r>
      <w:r>
        <w:rPr>
          <w:rFonts w:ascii="Arial" w:hAnsi="Arial" w:cs="Arial"/>
          <w:sz w:val="28"/>
        </w:rPr>
        <w:tab/>
      </w:r>
      <w:r>
        <w:rPr>
          <w:rFonts w:ascii="Arial" w:hAnsi="Arial" w:cs="Arial"/>
          <w:sz w:val="28"/>
        </w:rPr>
        <w:tab/>
      </w:r>
      <w:r>
        <w:rPr>
          <w:rFonts w:ascii="Arial" w:hAnsi="Arial" w:cs="Arial"/>
          <w:sz w:val="28"/>
        </w:rPr>
        <w:tab/>
        <w:t>93.045%</w:t>
      </w:r>
    </w:p>
    <w:p w14:paraId="4D934ABC" w14:textId="5EA10232" w:rsidR="00D043F3" w:rsidRDefault="00D043F3" w:rsidP="00D043F3">
      <w:pPr>
        <w:rPr>
          <w:rFonts w:ascii="Arial" w:hAnsi="Arial" w:cs="Arial"/>
          <w:sz w:val="28"/>
        </w:rPr>
      </w:pPr>
      <w:r>
        <w:rPr>
          <w:rFonts w:ascii="Arial" w:hAnsi="Arial" w:cs="Arial"/>
          <w:sz w:val="28"/>
        </w:rPr>
        <w:t>Federal Tax Update</w:t>
      </w:r>
      <w:r>
        <w:rPr>
          <w:rFonts w:ascii="Arial" w:hAnsi="Arial" w:cs="Arial"/>
          <w:sz w:val="28"/>
        </w:rPr>
        <w:tab/>
      </w:r>
      <w:r>
        <w:rPr>
          <w:rFonts w:ascii="Arial" w:hAnsi="Arial" w:cs="Arial"/>
          <w:sz w:val="28"/>
        </w:rPr>
        <w:tab/>
      </w:r>
      <w:r>
        <w:rPr>
          <w:rFonts w:ascii="Arial" w:hAnsi="Arial" w:cs="Arial"/>
          <w:sz w:val="28"/>
        </w:rPr>
        <w:tab/>
        <w:t>4 and 5 combined</w:t>
      </w:r>
      <w:r>
        <w:rPr>
          <w:rFonts w:ascii="Arial" w:hAnsi="Arial" w:cs="Arial"/>
          <w:sz w:val="28"/>
        </w:rPr>
        <w:tab/>
      </w:r>
      <w:r>
        <w:rPr>
          <w:rFonts w:ascii="Arial" w:hAnsi="Arial" w:cs="Arial"/>
          <w:sz w:val="28"/>
        </w:rPr>
        <w:tab/>
      </w:r>
      <w:r>
        <w:rPr>
          <w:rFonts w:ascii="Arial" w:hAnsi="Arial" w:cs="Arial"/>
          <w:sz w:val="28"/>
        </w:rPr>
        <w:tab/>
        <w:t>94.410%</w:t>
      </w:r>
    </w:p>
    <w:p w14:paraId="61DE14D9" w14:textId="3959E6E3" w:rsidR="00D043F3" w:rsidRDefault="00D043F3" w:rsidP="00D043F3">
      <w:pPr>
        <w:rPr>
          <w:rFonts w:ascii="Arial" w:hAnsi="Arial" w:cs="Arial"/>
          <w:sz w:val="28"/>
        </w:rPr>
      </w:pPr>
      <w:r>
        <w:rPr>
          <w:rFonts w:ascii="Arial" w:hAnsi="Arial" w:cs="Arial"/>
          <w:sz w:val="28"/>
        </w:rPr>
        <w:t>Life and Remainder Trust</w:t>
      </w:r>
      <w:r>
        <w:rPr>
          <w:rFonts w:ascii="Arial" w:hAnsi="Arial" w:cs="Arial"/>
          <w:sz w:val="28"/>
        </w:rPr>
        <w:tab/>
      </w:r>
      <w:r>
        <w:rPr>
          <w:rFonts w:ascii="Arial" w:hAnsi="Arial" w:cs="Arial"/>
          <w:sz w:val="28"/>
        </w:rPr>
        <w:tab/>
        <w:t>4 and 5 combined</w:t>
      </w:r>
      <w:r>
        <w:rPr>
          <w:rFonts w:ascii="Arial" w:hAnsi="Arial" w:cs="Arial"/>
          <w:sz w:val="28"/>
        </w:rPr>
        <w:tab/>
      </w:r>
      <w:r>
        <w:rPr>
          <w:rFonts w:ascii="Arial" w:hAnsi="Arial" w:cs="Arial"/>
          <w:sz w:val="28"/>
        </w:rPr>
        <w:tab/>
      </w:r>
      <w:r>
        <w:rPr>
          <w:rFonts w:ascii="Arial" w:hAnsi="Arial" w:cs="Arial"/>
          <w:sz w:val="28"/>
        </w:rPr>
        <w:tab/>
        <w:t>91.156%</w:t>
      </w:r>
    </w:p>
    <w:p w14:paraId="48FB76CB" w14:textId="72092BE6" w:rsidR="00D043F3" w:rsidRDefault="00D043F3" w:rsidP="00D043F3">
      <w:pPr>
        <w:rPr>
          <w:rFonts w:ascii="Arial" w:hAnsi="Arial" w:cs="Arial"/>
          <w:sz w:val="28"/>
        </w:rPr>
      </w:pPr>
    </w:p>
    <w:p w14:paraId="21AE8B99" w14:textId="119E0A1C" w:rsidR="00C3696E" w:rsidRPr="00C3696E" w:rsidRDefault="00C3696E" w:rsidP="00D043F3">
      <w:pPr>
        <w:rPr>
          <w:rFonts w:ascii="Arial" w:hAnsi="Arial" w:cs="Arial"/>
          <w:sz w:val="20"/>
          <w:szCs w:val="20"/>
        </w:rPr>
      </w:pPr>
      <w:r w:rsidRPr="00C3696E">
        <w:rPr>
          <w:rFonts w:ascii="Arial" w:hAnsi="Arial" w:cs="Arial"/>
          <w:sz w:val="20"/>
          <w:szCs w:val="20"/>
        </w:rPr>
        <w:t xml:space="preserve">Garnering the most low-rated votes (1-3) was “Was the Time Allotted to Learning Adequate?”.   </w:t>
      </w:r>
    </w:p>
    <w:p w14:paraId="444E9418" w14:textId="10BFA372" w:rsidR="00C3696E" w:rsidRDefault="00C3696E" w:rsidP="00D043F3">
      <w:pPr>
        <w:rPr>
          <w:rFonts w:ascii="Arial" w:hAnsi="Arial" w:cs="Arial"/>
          <w:sz w:val="28"/>
        </w:rPr>
      </w:pPr>
      <w:r>
        <w:rPr>
          <w:rFonts w:ascii="Arial" w:hAnsi="Arial" w:cs="Arial"/>
          <w:sz w:val="28"/>
        </w:rPr>
        <w:t>Like-Kind Exchanges</w:t>
      </w:r>
      <w:r>
        <w:rPr>
          <w:rFonts w:ascii="Arial" w:hAnsi="Arial" w:cs="Arial"/>
          <w:sz w:val="28"/>
        </w:rPr>
        <w:tab/>
      </w:r>
      <w:r>
        <w:rPr>
          <w:rFonts w:ascii="Arial" w:hAnsi="Arial" w:cs="Arial"/>
          <w:sz w:val="28"/>
        </w:rPr>
        <w:tab/>
      </w:r>
      <w:r>
        <w:rPr>
          <w:rFonts w:ascii="Arial" w:hAnsi="Arial" w:cs="Arial"/>
          <w:sz w:val="28"/>
        </w:rPr>
        <w:tab/>
        <w:t>4 votes</w:t>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t>5.541%</w:t>
      </w:r>
    </w:p>
    <w:p w14:paraId="0F1FE016" w14:textId="131C2A08" w:rsidR="00C3696E" w:rsidRDefault="00C3696E" w:rsidP="00D043F3">
      <w:pPr>
        <w:rPr>
          <w:rFonts w:ascii="Arial" w:hAnsi="Arial" w:cs="Arial"/>
          <w:sz w:val="28"/>
        </w:rPr>
      </w:pPr>
      <w:r>
        <w:rPr>
          <w:rFonts w:ascii="Arial" w:hAnsi="Arial" w:cs="Arial"/>
          <w:sz w:val="28"/>
        </w:rPr>
        <w:t>Ethics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8 votes</w:t>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t>10.526%</w:t>
      </w:r>
    </w:p>
    <w:p w14:paraId="3F4AD0CF" w14:textId="33B5BD84" w:rsidR="00C3696E" w:rsidRDefault="00C3696E" w:rsidP="00D043F3">
      <w:pPr>
        <w:rPr>
          <w:rFonts w:ascii="Arial" w:hAnsi="Arial" w:cs="Arial"/>
          <w:sz w:val="28"/>
        </w:rPr>
      </w:pPr>
      <w:r>
        <w:rPr>
          <w:rFonts w:ascii="Arial" w:hAnsi="Arial" w:cs="Arial"/>
          <w:sz w:val="28"/>
        </w:rPr>
        <w:t>Federal Tax Update</w:t>
      </w:r>
      <w:r>
        <w:rPr>
          <w:rFonts w:ascii="Arial" w:hAnsi="Arial" w:cs="Arial"/>
          <w:sz w:val="28"/>
        </w:rPr>
        <w:tab/>
      </w:r>
      <w:r>
        <w:rPr>
          <w:rFonts w:ascii="Arial" w:hAnsi="Arial" w:cs="Arial"/>
          <w:sz w:val="28"/>
        </w:rPr>
        <w:tab/>
      </w:r>
      <w:r>
        <w:rPr>
          <w:rFonts w:ascii="Arial" w:hAnsi="Arial" w:cs="Arial"/>
          <w:sz w:val="28"/>
        </w:rPr>
        <w:tab/>
        <w:t>13 votes</w:t>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t>18.571%</w:t>
      </w:r>
    </w:p>
    <w:p w14:paraId="69635C20" w14:textId="6F51A590" w:rsidR="00C3696E" w:rsidRDefault="00C3696E" w:rsidP="00D043F3">
      <w:pPr>
        <w:rPr>
          <w:rFonts w:ascii="Arial" w:hAnsi="Arial" w:cs="Arial"/>
          <w:sz w:val="28"/>
        </w:rPr>
      </w:pPr>
      <w:r>
        <w:rPr>
          <w:rFonts w:ascii="Arial" w:hAnsi="Arial" w:cs="Arial"/>
          <w:sz w:val="28"/>
        </w:rPr>
        <w:t>Life and Remainder Trust</w:t>
      </w:r>
      <w:r>
        <w:rPr>
          <w:rFonts w:ascii="Arial" w:hAnsi="Arial" w:cs="Arial"/>
          <w:sz w:val="28"/>
        </w:rPr>
        <w:tab/>
      </w:r>
      <w:r>
        <w:rPr>
          <w:rFonts w:ascii="Arial" w:hAnsi="Arial" w:cs="Arial"/>
          <w:sz w:val="28"/>
        </w:rPr>
        <w:tab/>
        <w:t>15 votes</w:t>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r>
      <w:r w:rsidR="007B0761">
        <w:rPr>
          <w:rFonts w:ascii="Arial" w:hAnsi="Arial" w:cs="Arial"/>
          <w:sz w:val="28"/>
        </w:rPr>
        <w:tab/>
        <w:t>23.809%</w:t>
      </w:r>
    </w:p>
    <w:p w14:paraId="64E614CF" w14:textId="7F224B8E" w:rsidR="00D043F3" w:rsidRPr="007B0761" w:rsidRDefault="007B0761" w:rsidP="00D043F3">
      <w:pPr>
        <w:rPr>
          <w:rFonts w:ascii="Arial" w:hAnsi="Arial" w:cs="Arial"/>
          <w:i/>
          <w:sz w:val="20"/>
          <w:szCs w:val="20"/>
        </w:rPr>
      </w:pPr>
      <w:r w:rsidRPr="007B0761">
        <w:rPr>
          <w:rFonts w:ascii="Arial" w:hAnsi="Arial" w:cs="Arial"/>
          <w:i/>
          <w:sz w:val="20"/>
          <w:szCs w:val="20"/>
        </w:rPr>
        <w:t>(</w:t>
      </w:r>
      <w:r w:rsidR="00C3696E" w:rsidRPr="007B0761">
        <w:rPr>
          <w:rFonts w:ascii="Arial" w:hAnsi="Arial" w:cs="Arial"/>
          <w:i/>
          <w:sz w:val="20"/>
          <w:szCs w:val="20"/>
        </w:rPr>
        <w:t xml:space="preserve">Let’s face it people, the Mellems could have held a week-long seminar, and we would </w:t>
      </w:r>
      <w:r w:rsidR="00E61F57" w:rsidRPr="007B0761">
        <w:rPr>
          <w:rFonts w:ascii="Arial" w:hAnsi="Arial" w:cs="Arial"/>
          <w:i/>
          <w:sz w:val="20"/>
          <w:szCs w:val="20"/>
        </w:rPr>
        <w:t xml:space="preserve">have </w:t>
      </w:r>
      <w:r w:rsidR="00C3696E" w:rsidRPr="007B0761">
        <w:rPr>
          <w:rFonts w:ascii="Arial" w:hAnsi="Arial" w:cs="Arial"/>
          <w:i/>
          <w:sz w:val="20"/>
          <w:szCs w:val="20"/>
        </w:rPr>
        <w:t>still wanted more!</w:t>
      </w:r>
      <w:r w:rsidRPr="007B0761">
        <w:rPr>
          <w:rFonts w:ascii="Arial" w:hAnsi="Arial" w:cs="Arial"/>
          <w:i/>
          <w:sz w:val="20"/>
          <w:szCs w:val="20"/>
        </w:rPr>
        <w:t xml:space="preserve">  Ed)</w:t>
      </w:r>
      <w:r w:rsidR="00C3696E" w:rsidRPr="007B0761">
        <w:rPr>
          <w:rFonts w:ascii="Arial" w:hAnsi="Arial" w:cs="Arial"/>
          <w:i/>
          <w:sz w:val="20"/>
          <w:szCs w:val="20"/>
        </w:rPr>
        <w:t xml:space="preserve">   </w:t>
      </w:r>
    </w:p>
    <w:p w14:paraId="25A2C310" w14:textId="6BA4142A" w:rsidR="007B0761" w:rsidRDefault="007B0761" w:rsidP="00130BB9">
      <w:pPr>
        <w:rPr>
          <w:rFonts w:ascii="Arial" w:hAnsi="Arial" w:cs="Arial"/>
          <w:b/>
          <w:sz w:val="20"/>
          <w:szCs w:val="20"/>
        </w:rPr>
      </w:pPr>
      <w:r w:rsidRPr="007B0761">
        <w:rPr>
          <w:rFonts w:ascii="Arial" w:hAnsi="Arial" w:cs="Arial"/>
          <w:sz w:val="20"/>
          <w:szCs w:val="20"/>
        </w:rPr>
        <w:t>A few people also rated the</w:t>
      </w:r>
      <w:r>
        <w:rPr>
          <w:rFonts w:ascii="Arial" w:hAnsi="Arial" w:cs="Arial"/>
          <w:b/>
          <w:sz w:val="20"/>
          <w:szCs w:val="20"/>
        </w:rPr>
        <w:t xml:space="preserve"> </w:t>
      </w:r>
      <w:r w:rsidRPr="007B0761">
        <w:rPr>
          <w:rFonts w:ascii="Arial" w:hAnsi="Arial" w:cs="Arial"/>
          <w:b/>
          <w:sz w:val="20"/>
          <w:szCs w:val="20"/>
          <w:u w:val="single"/>
        </w:rPr>
        <w:t>facilities/equipment adequacy</w:t>
      </w:r>
      <w:r>
        <w:rPr>
          <w:rFonts w:ascii="Arial" w:hAnsi="Arial" w:cs="Arial"/>
          <w:b/>
          <w:sz w:val="20"/>
          <w:szCs w:val="20"/>
        </w:rPr>
        <w:t xml:space="preserve"> </w:t>
      </w:r>
      <w:r w:rsidRPr="00B52CBC">
        <w:rPr>
          <w:rFonts w:ascii="Arial" w:hAnsi="Arial" w:cs="Arial"/>
          <w:sz w:val="20"/>
          <w:szCs w:val="20"/>
        </w:rPr>
        <w:t>and</w:t>
      </w:r>
      <w:r>
        <w:rPr>
          <w:rFonts w:ascii="Arial" w:hAnsi="Arial" w:cs="Arial"/>
          <w:b/>
          <w:sz w:val="20"/>
          <w:szCs w:val="20"/>
        </w:rPr>
        <w:t xml:space="preserve"> </w:t>
      </w:r>
      <w:r w:rsidRPr="007B0761">
        <w:rPr>
          <w:rFonts w:ascii="Arial" w:hAnsi="Arial" w:cs="Arial"/>
          <w:b/>
          <w:sz w:val="20"/>
          <w:szCs w:val="20"/>
          <w:u w:val="single"/>
        </w:rPr>
        <w:t>audio and video satisfaction</w:t>
      </w:r>
      <w:r>
        <w:rPr>
          <w:rFonts w:ascii="Arial" w:hAnsi="Arial" w:cs="Arial"/>
          <w:b/>
          <w:sz w:val="20"/>
          <w:szCs w:val="20"/>
        </w:rPr>
        <w:t xml:space="preserve"> </w:t>
      </w:r>
      <w:r w:rsidRPr="00B52CBC">
        <w:rPr>
          <w:rFonts w:ascii="Arial" w:hAnsi="Arial" w:cs="Arial"/>
          <w:sz w:val="20"/>
          <w:szCs w:val="20"/>
        </w:rPr>
        <w:t>with low numbers</w:t>
      </w:r>
      <w:r w:rsidR="00B52CBC">
        <w:rPr>
          <w:rFonts w:ascii="Arial" w:hAnsi="Arial" w:cs="Arial"/>
          <w:sz w:val="20"/>
          <w:szCs w:val="20"/>
        </w:rPr>
        <w:t>.</w:t>
      </w:r>
    </w:p>
    <w:p w14:paraId="4D025096" w14:textId="72747AAB" w:rsidR="00943824" w:rsidRDefault="007B0761" w:rsidP="00130BB9">
      <w:pPr>
        <w:rPr>
          <w:rFonts w:ascii="Arial" w:hAnsi="Arial" w:cs="Arial"/>
          <w:b/>
          <w:sz w:val="20"/>
          <w:szCs w:val="20"/>
        </w:rPr>
      </w:pPr>
      <w:r>
        <w:rPr>
          <w:rFonts w:ascii="Arial" w:hAnsi="Arial" w:cs="Arial"/>
          <w:b/>
          <w:sz w:val="20"/>
          <w:szCs w:val="20"/>
        </w:rPr>
        <w:t xml:space="preserve">Just as a side note, if there is something happening at the seminars that bothers you, please bring it up to a Board member.  </w:t>
      </w:r>
      <w:r w:rsidR="00B52CBC">
        <w:rPr>
          <w:rFonts w:ascii="Arial" w:hAnsi="Arial" w:cs="Arial"/>
          <w:b/>
          <w:sz w:val="20"/>
          <w:szCs w:val="20"/>
        </w:rPr>
        <w:t>While we can’t be perfect, the Education Committee tries very hard to make your education experience as effective as possible.</w:t>
      </w:r>
    </w:p>
    <w:p w14:paraId="4352E19A" w14:textId="7849CE0E" w:rsidR="00943824" w:rsidRDefault="001C788B" w:rsidP="00130BB9">
      <w:pPr>
        <w:rPr>
          <w:rFonts w:ascii="Arial" w:hAnsi="Arial" w:cs="Arial"/>
          <w:b/>
          <w:sz w:val="20"/>
          <w:szCs w:val="20"/>
        </w:rPr>
      </w:pPr>
      <w:r>
        <w:rPr>
          <w:rFonts w:ascii="Arial" w:hAnsi="Arial" w:cs="Arial"/>
          <w:b/>
          <w:sz w:val="20"/>
          <w:szCs w:val="20"/>
        </w:rPr>
        <w:t>___________________________________________________________________________________________________</w:t>
      </w:r>
    </w:p>
    <w:p w14:paraId="4DE2A099" w14:textId="11EEF2AE" w:rsidR="001C788B" w:rsidRDefault="001C788B" w:rsidP="001C788B">
      <w:pPr>
        <w:rPr>
          <w:rFonts w:ascii="Arial" w:hAnsi="Arial" w:cs="Arial"/>
          <w:b/>
          <w:sz w:val="20"/>
          <w:szCs w:val="20"/>
        </w:rPr>
      </w:pPr>
    </w:p>
    <w:p w14:paraId="16E0BF86" w14:textId="188F3822" w:rsidR="001C788B" w:rsidRDefault="001C788B" w:rsidP="001C788B">
      <w:pPr>
        <w:rPr>
          <w:rFonts w:ascii="Arial" w:hAnsi="Arial" w:cs="Arial"/>
          <w:b/>
          <w:sz w:val="20"/>
          <w:szCs w:val="20"/>
        </w:rPr>
      </w:pPr>
      <w:r>
        <w:rPr>
          <w:rFonts w:ascii="Arial" w:hAnsi="Arial" w:cs="Arial"/>
          <w:b/>
          <w:sz w:val="20"/>
          <w:szCs w:val="20"/>
        </w:rPr>
        <w:t>Do you think we will all look back at the 2017 tax year with nostalgia?  Like “back when” or “the good old days”.</w:t>
      </w:r>
    </w:p>
    <w:p w14:paraId="3C771D6A" w14:textId="77777777" w:rsidR="001C788B" w:rsidRDefault="001C788B" w:rsidP="001C788B">
      <w:pPr>
        <w:rPr>
          <w:rFonts w:ascii="Arial" w:hAnsi="Arial" w:cs="Arial"/>
          <w:b/>
          <w:sz w:val="20"/>
          <w:szCs w:val="20"/>
        </w:rPr>
      </w:pPr>
    </w:p>
    <w:p w14:paraId="61A983FE" w14:textId="4272EC5E" w:rsidR="001C788B" w:rsidRPr="001C788B" w:rsidRDefault="001C788B" w:rsidP="001C788B">
      <w:pPr>
        <w:rPr>
          <w:rFonts w:ascii="Arial" w:hAnsi="Arial" w:cs="Arial"/>
          <w:b/>
          <w:sz w:val="40"/>
          <w:szCs w:val="40"/>
        </w:rPr>
      </w:pPr>
      <w:r w:rsidRPr="001C788B">
        <w:rPr>
          <w:rFonts w:ascii="Arial" w:hAnsi="Arial" w:cs="Arial"/>
          <w:b/>
          <w:sz w:val="40"/>
          <w:szCs w:val="40"/>
        </w:rPr>
        <w:lastRenderedPageBreak/>
        <w:t>Carol’s Comments – A message from our President</w:t>
      </w:r>
    </w:p>
    <w:p w14:paraId="3F398695" w14:textId="77777777" w:rsidR="001C788B" w:rsidRPr="005401DF" w:rsidRDefault="001C788B" w:rsidP="001C788B">
      <w:pPr>
        <w:rPr>
          <w:rFonts w:ascii="Arial" w:hAnsi="Arial" w:cs="Arial"/>
          <w:sz w:val="20"/>
          <w:szCs w:val="20"/>
        </w:rPr>
      </w:pPr>
    </w:p>
    <w:p w14:paraId="1CECDDC5"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We made it through another tax season and I hope by now you have all caught up on your rest and have been able to spend some quality time with family. If you filed extensions for some of your clients you may now be regrouping and getting ready to tackle those returns. For all of us our time in the office this off season might be a little more than usual as we become more familiar with the Tax Cuts and Jobs Act and start to consider how this impacts our clients. I anticipate my calendar for later this summer will start to fill up with tax planning appointments as I educate my clients on what the changes mean to them.</w:t>
      </w:r>
    </w:p>
    <w:p w14:paraId="460487A9" w14:textId="77777777" w:rsidR="001C788B" w:rsidRPr="005401DF" w:rsidRDefault="001C788B" w:rsidP="001C788B">
      <w:pPr>
        <w:pStyle w:val="NoSpacing"/>
        <w:rPr>
          <w:rFonts w:ascii="Arial" w:hAnsi="Arial" w:cs="Arial"/>
          <w:sz w:val="20"/>
          <w:szCs w:val="20"/>
        </w:rPr>
      </w:pPr>
    </w:p>
    <w:p w14:paraId="36D547F8"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I am so grateful that I have the resources of NATP available to provide me with the education I need to understand this new legislation and to let me be the tax professional that my clients depend on. The education began at the NH Chapter’s Spring Seminar with a session from David &amp; Mary Mellem on the tax changes – it was good to see so many of you there.</w:t>
      </w:r>
    </w:p>
    <w:p w14:paraId="2F36CC50" w14:textId="77777777" w:rsidR="001C788B" w:rsidRPr="005401DF" w:rsidRDefault="001C788B" w:rsidP="001C788B">
      <w:pPr>
        <w:pStyle w:val="NoSpacing"/>
        <w:rPr>
          <w:rFonts w:ascii="Arial" w:hAnsi="Arial" w:cs="Arial"/>
          <w:sz w:val="20"/>
          <w:szCs w:val="20"/>
        </w:rPr>
      </w:pPr>
    </w:p>
    <w:p w14:paraId="6448DD05"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I will be continuing my education in August when I head to NATP’s National Conference in Anaheim California. I am looking forward to four days packed with great education from some of the best instructors in the profession. If you are planning to attend National Conference send me an e-mail and hopefully all who are there from NH can meet for dinner one evening.</w:t>
      </w:r>
    </w:p>
    <w:p w14:paraId="5A53FF5A" w14:textId="77777777" w:rsidR="001C788B" w:rsidRPr="005401DF" w:rsidRDefault="001C788B" w:rsidP="001C788B">
      <w:pPr>
        <w:pStyle w:val="NoSpacing"/>
        <w:rPr>
          <w:rFonts w:ascii="Arial" w:hAnsi="Arial" w:cs="Arial"/>
          <w:sz w:val="20"/>
          <w:szCs w:val="20"/>
        </w:rPr>
      </w:pPr>
    </w:p>
    <w:p w14:paraId="6378072B"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Education will continue in October when national presenter Jaye Tritz comes to NH for our Fall Seminar on October 25</w:t>
      </w:r>
      <w:r w:rsidRPr="005401DF">
        <w:rPr>
          <w:rFonts w:ascii="Arial" w:hAnsi="Arial" w:cs="Arial"/>
          <w:sz w:val="20"/>
          <w:szCs w:val="20"/>
          <w:vertAlign w:val="superscript"/>
        </w:rPr>
        <w:t>th</w:t>
      </w:r>
      <w:r w:rsidRPr="005401DF">
        <w:rPr>
          <w:rFonts w:ascii="Arial" w:hAnsi="Arial" w:cs="Arial"/>
          <w:sz w:val="20"/>
          <w:szCs w:val="20"/>
        </w:rPr>
        <w:t>. We will have another education opportunity November 28 &amp; 29 when the 1040 Workshop comes to Concord NH.</w:t>
      </w:r>
    </w:p>
    <w:p w14:paraId="0EB7F6E8" w14:textId="77777777" w:rsidR="001C788B" w:rsidRPr="005401DF" w:rsidRDefault="001C788B" w:rsidP="001C788B">
      <w:pPr>
        <w:pStyle w:val="NoSpacing"/>
        <w:rPr>
          <w:rFonts w:ascii="Arial" w:hAnsi="Arial" w:cs="Arial"/>
          <w:sz w:val="20"/>
          <w:szCs w:val="20"/>
        </w:rPr>
      </w:pPr>
    </w:p>
    <w:p w14:paraId="4287E68B" w14:textId="44C2A7E9"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 xml:space="preserve">If in-person education does not work for your schedule I encourage to go to </w:t>
      </w:r>
      <w:hyperlink r:id="rId23" w:history="1">
        <w:r w:rsidRPr="005401DF">
          <w:rPr>
            <w:rStyle w:val="Hyperlink"/>
            <w:rFonts w:ascii="Arial" w:hAnsi="Arial" w:cs="Arial"/>
            <w:sz w:val="20"/>
            <w:szCs w:val="20"/>
          </w:rPr>
          <w:t>www.natptax.com</w:t>
        </w:r>
      </w:hyperlink>
      <w:r w:rsidRPr="005401DF">
        <w:rPr>
          <w:rFonts w:ascii="Arial" w:hAnsi="Arial" w:cs="Arial"/>
          <w:sz w:val="20"/>
          <w:szCs w:val="20"/>
        </w:rPr>
        <w:t xml:space="preserve"> and checkout what is available or on demand webinars. Also be sure to watch your mailbox for TaxPro Monthly and the quarterly TaxPro Journal for many great articles to make us more informed.</w:t>
      </w:r>
    </w:p>
    <w:p w14:paraId="72A4282D" w14:textId="77777777" w:rsidR="001C788B" w:rsidRPr="005401DF" w:rsidRDefault="001C788B" w:rsidP="001C788B">
      <w:pPr>
        <w:pStyle w:val="NoSpacing"/>
        <w:rPr>
          <w:rFonts w:ascii="Arial" w:hAnsi="Arial" w:cs="Arial"/>
          <w:sz w:val="20"/>
          <w:szCs w:val="20"/>
        </w:rPr>
      </w:pPr>
    </w:p>
    <w:p w14:paraId="1EA643B4"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Aside from the education we get when attend seminars we also enjoy the time to network and share stories with our colleagues. The Board of your NH Chapter appreciates that the lunch and the snacks at our seminars is something that everyone who attends looks forward to and for those of you who were at our Spring Seminar a couple of weeks ago we did hear your feedback on food that day not meeting your expectations.  There have been some staff changes at the facility we use but rest assured we will be following up with them and we hope that everyone will be well fed at the October seminar.</w:t>
      </w:r>
    </w:p>
    <w:p w14:paraId="6B8025E2" w14:textId="77777777" w:rsidR="001C788B" w:rsidRPr="005401DF" w:rsidRDefault="001C788B" w:rsidP="001C788B">
      <w:pPr>
        <w:pStyle w:val="NoSpacing"/>
        <w:jc w:val="both"/>
        <w:rPr>
          <w:rFonts w:ascii="Arial" w:hAnsi="Arial" w:cs="Arial"/>
          <w:sz w:val="20"/>
          <w:szCs w:val="20"/>
        </w:rPr>
      </w:pPr>
    </w:p>
    <w:p w14:paraId="2E3A329C" w14:textId="77777777" w:rsidR="001C788B" w:rsidRPr="005401DF" w:rsidRDefault="001C788B" w:rsidP="001C788B">
      <w:pPr>
        <w:pStyle w:val="NoSpacing"/>
        <w:jc w:val="both"/>
        <w:rPr>
          <w:rFonts w:ascii="Arial" w:hAnsi="Arial" w:cs="Arial"/>
          <w:sz w:val="20"/>
          <w:szCs w:val="20"/>
        </w:rPr>
      </w:pPr>
      <w:r w:rsidRPr="005401DF">
        <w:rPr>
          <w:rFonts w:ascii="Arial" w:hAnsi="Arial" w:cs="Arial"/>
          <w:sz w:val="20"/>
          <w:szCs w:val="20"/>
        </w:rPr>
        <w:t>Lastly I would like to close by thanking the Board for all that they do to make our NH Chapter operate so well – they are a great team to be part of.</w:t>
      </w:r>
    </w:p>
    <w:p w14:paraId="09B4468B" w14:textId="77777777" w:rsidR="001C788B" w:rsidRPr="005401DF" w:rsidRDefault="001C788B" w:rsidP="001C788B">
      <w:pPr>
        <w:pStyle w:val="NoSpacing"/>
        <w:rPr>
          <w:rFonts w:ascii="Arial" w:hAnsi="Arial" w:cs="Arial"/>
          <w:sz w:val="20"/>
          <w:szCs w:val="20"/>
        </w:rPr>
      </w:pPr>
    </w:p>
    <w:p w14:paraId="6402FAFD" w14:textId="77777777" w:rsidR="001C788B" w:rsidRPr="005401DF" w:rsidRDefault="001C788B" w:rsidP="001C788B">
      <w:pPr>
        <w:pStyle w:val="NoSpacing"/>
        <w:rPr>
          <w:rFonts w:ascii="Arial" w:hAnsi="Arial" w:cs="Arial"/>
          <w:sz w:val="20"/>
          <w:szCs w:val="20"/>
        </w:rPr>
      </w:pPr>
      <w:r w:rsidRPr="005401DF">
        <w:rPr>
          <w:rFonts w:ascii="Arial" w:hAnsi="Arial" w:cs="Arial"/>
          <w:sz w:val="20"/>
          <w:szCs w:val="20"/>
        </w:rPr>
        <w:t>I hope you all have a great summer and get some time away from your office to enjoy the good weather.</w:t>
      </w:r>
    </w:p>
    <w:p w14:paraId="6163BA76" w14:textId="77777777" w:rsidR="001C788B" w:rsidRPr="005401DF" w:rsidRDefault="001C788B" w:rsidP="001C788B">
      <w:pPr>
        <w:pStyle w:val="NoSpacing"/>
        <w:rPr>
          <w:rFonts w:ascii="Arial" w:hAnsi="Arial" w:cs="Arial"/>
          <w:sz w:val="20"/>
          <w:szCs w:val="20"/>
        </w:rPr>
      </w:pPr>
    </w:p>
    <w:p w14:paraId="49F5390D" w14:textId="77777777" w:rsidR="001C788B" w:rsidRPr="001C788B" w:rsidRDefault="001C788B" w:rsidP="001C788B">
      <w:pPr>
        <w:pStyle w:val="NoSpacing"/>
        <w:rPr>
          <w:rFonts w:ascii="Arial" w:hAnsi="Arial" w:cs="Arial"/>
          <w:b/>
          <w:sz w:val="20"/>
          <w:szCs w:val="20"/>
        </w:rPr>
      </w:pPr>
      <w:r w:rsidRPr="001C788B">
        <w:rPr>
          <w:rFonts w:ascii="Arial" w:hAnsi="Arial" w:cs="Arial"/>
          <w:b/>
          <w:sz w:val="20"/>
          <w:szCs w:val="20"/>
        </w:rPr>
        <w:t>Carol Romeril EA</w:t>
      </w:r>
    </w:p>
    <w:p w14:paraId="5F9A8F0C" w14:textId="77777777" w:rsidR="001C788B" w:rsidRPr="001C788B" w:rsidRDefault="001C788B" w:rsidP="001C788B">
      <w:pPr>
        <w:pStyle w:val="NoSpacing"/>
        <w:rPr>
          <w:rFonts w:ascii="Arial" w:hAnsi="Arial" w:cs="Arial"/>
          <w:b/>
          <w:sz w:val="20"/>
          <w:szCs w:val="20"/>
        </w:rPr>
      </w:pPr>
      <w:r w:rsidRPr="001C788B">
        <w:rPr>
          <w:rFonts w:ascii="Arial" w:hAnsi="Arial" w:cs="Arial"/>
          <w:b/>
          <w:sz w:val="20"/>
          <w:szCs w:val="20"/>
        </w:rPr>
        <w:t>President NH NATP</w:t>
      </w:r>
    </w:p>
    <w:p w14:paraId="476EABB5" w14:textId="77777777" w:rsidR="001C788B" w:rsidRPr="005401DF" w:rsidRDefault="001C788B" w:rsidP="001C788B">
      <w:pPr>
        <w:pStyle w:val="NoSpacing"/>
        <w:rPr>
          <w:rFonts w:ascii="Arial" w:hAnsi="Arial" w:cs="Arial"/>
          <w:sz w:val="20"/>
          <w:szCs w:val="20"/>
        </w:rPr>
      </w:pPr>
    </w:p>
    <w:p w14:paraId="7BBE0B41" w14:textId="77777777" w:rsidR="001C788B" w:rsidRPr="005401DF" w:rsidRDefault="001C788B" w:rsidP="001C788B">
      <w:pPr>
        <w:pStyle w:val="NoSpacing"/>
        <w:rPr>
          <w:rFonts w:ascii="Arial" w:hAnsi="Arial" w:cs="Arial"/>
          <w:sz w:val="20"/>
          <w:szCs w:val="20"/>
        </w:rPr>
      </w:pPr>
      <w:r w:rsidRPr="005401DF">
        <w:rPr>
          <w:rFonts w:ascii="Arial" w:hAnsi="Arial" w:cs="Arial"/>
          <w:sz w:val="20"/>
          <w:szCs w:val="20"/>
        </w:rPr>
        <w:t>carol@romeriltax.com</w:t>
      </w:r>
    </w:p>
    <w:p w14:paraId="3B8F9A45" w14:textId="40F109B7" w:rsidR="001C788B" w:rsidRDefault="001C788B" w:rsidP="00130BB9">
      <w:pPr>
        <w:rPr>
          <w:rFonts w:ascii="Arial" w:hAnsi="Arial" w:cs="Arial"/>
          <w:b/>
          <w:sz w:val="20"/>
          <w:szCs w:val="20"/>
        </w:rPr>
      </w:pPr>
      <w:r>
        <w:rPr>
          <w:rFonts w:ascii="Arial" w:hAnsi="Arial" w:cs="Arial"/>
          <w:b/>
          <w:sz w:val="20"/>
          <w:szCs w:val="20"/>
        </w:rPr>
        <w:t>___________________________________________________________________________________________________</w:t>
      </w:r>
    </w:p>
    <w:p w14:paraId="407A66F5" w14:textId="763B6A6E" w:rsidR="00943824" w:rsidRPr="001C788B" w:rsidRDefault="001C788B" w:rsidP="001C788B">
      <w:pPr>
        <w:jc w:val="center"/>
        <w:rPr>
          <w:rFonts w:ascii="Arial" w:hAnsi="Arial" w:cs="Arial"/>
          <w:b/>
          <w:sz w:val="36"/>
          <w:szCs w:val="36"/>
        </w:rPr>
      </w:pPr>
      <w:r w:rsidRPr="001C788B">
        <w:rPr>
          <w:rFonts w:ascii="Arial" w:hAnsi="Arial" w:cs="Arial"/>
          <w:b/>
          <w:sz w:val="36"/>
          <w:szCs w:val="36"/>
        </w:rPr>
        <w:t>SAVE THESE DATES………MARK YOUR CALENDARS</w:t>
      </w:r>
    </w:p>
    <w:p w14:paraId="6F0D951A" w14:textId="392C4C15" w:rsidR="00943824" w:rsidRDefault="00943824" w:rsidP="00130BB9">
      <w:pPr>
        <w:rPr>
          <w:rFonts w:ascii="Arial" w:hAnsi="Arial" w:cs="Arial"/>
          <w:b/>
          <w:sz w:val="20"/>
          <w:szCs w:val="20"/>
        </w:rPr>
      </w:pPr>
    </w:p>
    <w:p w14:paraId="736F959F" w14:textId="0762D13F" w:rsidR="001C788B" w:rsidRPr="001C788B" w:rsidRDefault="001C788B" w:rsidP="001C788B">
      <w:pPr>
        <w:jc w:val="center"/>
        <w:rPr>
          <w:rFonts w:ascii="Arial" w:hAnsi="Arial" w:cs="Arial"/>
          <w:b/>
          <w:sz w:val="48"/>
          <w:szCs w:val="48"/>
        </w:rPr>
      </w:pPr>
      <w:r w:rsidRPr="001C788B">
        <w:rPr>
          <w:rFonts w:ascii="Arial" w:hAnsi="Arial" w:cs="Arial"/>
          <w:b/>
          <w:sz w:val="48"/>
          <w:szCs w:val="48"/>
        </w:rPr>
        <w:t>October 25, 2018</w:t>
      </w:r>
      <w:r w:rsidRPr="001C788B">
        <w:rPr>
          <w:rFonts w:ascii="Arial" w:hAnsi="Arial" w:cs="Arial"/>
          <w:b/>
          <w:sz w:val="48"/>
          <w:szCs w:val="48"/>
        </w:rPr>
        <w:tab/>
      </w:r>
      <w:r w:rsidRPr="001C788B">
        <w:rPr>
          <w:rFonts w:ascii="Arial" w:hAnsi="Arial" w:cs="Arial"/>
          <w:b/>
          <w:sz w:val="48"/>
          <w:szCs w:val="48"/>
        </w:rPr>
        <w:tab/>
      </w:r>
      <w:r w:rsidRPr="001C788B">
        <w:rPr>
          <w:rFonts w:ascii="Arial" w:hAnsi="Arial" w:cs="Arial"/>
          <w:b/>
          <w:sz w:val="48"/>
          <w:szCs w:val="48"/>
        </w:rPr>
        <w:tab/>
      </w:r>
      <w:r w:rsidRPr="001C788B">
        <w:rPr>
          <w:rFonts w:ascii="Arial" w:hAnsi="Arial" w:cs="Arial"/>
          <w:b/>
          <w:sz w:val="48"/>
          <w:szCs w:val="48"/>
        </w:rPr>
        <w:tab/>
        <w:t>December 6, 2018</w:t>
      </w:r>
    </w:p>
    <w:p w14:paraId="59A71504" w14:textId="680DD0AD" w:rsidR="00943824" w:rsidRDefault="001C788B" w:rsidP="001C788B">
      <w:pPr>
        <w:jc w:val="center"/>
        <w:rPr>
          <w:rFonts w:ascii="Arial" w:hAnsi="Arial" w:cs="Arial"/>
          <w:b/>
          <w:sz w:val="48"/>
          <w:szCs w:val="48"/>
        </w:rPr>
      </w:pPr>
      <w:r w:rsidRPr="001C788B">
        <w:rPr>
          <w:rFonts w:ascii="Arial" w:hAnsi="Arial" w:cs="Arial"/>
          <w:b/>
          <w:sz w:val="48"/>
          <w:szCs w:val="48"/>
        </w:rPr>
        <w:t>Education Seminars</w:t>
      </w:r>
    </w:p>
    <w:p w14:paraId="750B6BD0" w14:textId="5D55EE8D" w:rsidR="003A1681" w:rsidRDefault="003A1681" w:rsidP="001C788B">
      <w:pPr>
        <w:jc w:val="center"/>
        <w:rPr>
          <w:rFonts w:ascii="Arial" w:hAnsi="Arial" w:cs="Arial"/>
          <w:b/>
          <w:sz w:val="48"/>
          <w:szCs w:val="48"/>
        </w:rPr>
      </w:pPr>
      <w:r>
        <w:rPr>
          <w:rFonts w:ascii="Arial" w:hAnsi="Arial" w:cs="Arial"/>
          <w:b/>
          <w:sz w:val="48"/>
          <w:szCs w:val="48"/>
        </w:rPr>
        <w:t>Details will be forthcoming!</w:t>
      </w:r>
    </w:p>
    <w:p w14:paraId="61C6EB3B" w14:textId="2D89EEF5" w:rsidR="001C788B" w:rsidRDefault="001C788B" w:rsidP="00130BB9">
      <w:pPr>
        <w:rPr>
          <w:rFonts w:ascii="Arial" w:hAnsi="Arial" w:cs="Arial"/>
          <w:b/>
          <w:sz w:val="20"/>
          <w:szCs w:val="20"/>
        </w:rPr>
      </w:pPr>
    </w:p>
    <w:p w14:paraId="1FA102E0" w14:textId="080F1928" w:rsidR="00F2277A" w:rsidRPr="00F2277A" w:rsidRDefault="00F2277A" w:rsidP="00130BB9">
      <w:pPr>
        <w:rPr>
          <w:rFonts w:ascii="Arial" w:hAnsi="Arial" w:cs="Arial"/>
          <w:b/>
          <w:sz w:val="32"/>
          <w:szCs w:val="32"/>
        </w:rPr>
      </w:pPr>
      <w:r w:rsidRPr="00F2277A">
        <w:rPr>
          <w:rFonts w:ascii="Arial" w:hAnsi="Arial" w:cs="Arial"/>
          <w:b/>
          <w:sz w:val="32"/>
          <w:szCs w:val="32"/>
        </w:rPr>
        <w:t>David Mellem’s Email List</w:t>
      </w:r>
    </w:p>
    <w:p w14:paraId="10FFE2EE" w14:textId="1805FFDD" w:rsidR="00B76367" w:rsidRDefault="00F2277A" w:rsidP="00130BB9">
      <w:pPr>
        <w:rPr>
          <w:rFonts w:ascii="Arial" w:hAnsi="Arial" w:cs="Arial"/>
          <w:b/>
          <w:sz w:val="20"/>
          <w:szCs w:val="20"/>
        </w:rPr>
      </w:pPr>
      <w:r>
        <w:rPr>
          <w:rFonts w:ascii="Arial" w:hAnsi="Arial" w:cs="Arial"/>
          <w:b/>
          <w:sz w:val="20"/>
          <w:szCs w:val="20"/>
        </w:rPr>
        <w:t xml:space="preserve">Contact David at </w:t>
      </w:r>
      <w:hyperlink r:id="rId24" w:history="1">
        <w:r w:rsidRPr="00323447">
          <w:rPr>
            <w:rStyle w:val="Hyperlink"/>
            <w:rFonts w:ascii="Arial" w:hAnsi="Arial" w:cs="Arial"/>
            <w:b/>
            <w:sz w:val="20"/>
            <w:szCs w:val="20"/>
          </w:rPr>
          <w:t>DavidMellemea@yahoo.com</w:t>
        </w:r>
      </w:hyperlink>
      <w:r>
        <w:rPr>
          <w:rFonts w:ascii="Arial" w:hAnsi="Arial" w:cs="Arial"/>
          <w:b/>
          <w:sz w:val="20"/>
          <w:szCs w:val="20"/>
        </w:rPr>
        <w:t xml:space="preserve"> and ask to be put on his email list.  </w:t>
      </w:r>
    </w:p>
    <w:p w14:paraId="0B21FA8D" w14:textId="2FAE41F0" w:rsidR="00B76367" w:rsidRDefault="00F2277A" w:rsidP="00130BB9">
      <w:pPr>
        <w:rPr>
          <w:rFonts w:ascii="Arial" w:hAnsi="Arial" w:cs="Arial"/>
          <w:b/>
          <w:sz w:val="20"/>
          <w:szCs w:val="20"/>
        </w:rPr>
      </w:pPr>
      <w:r>
        <w:rPr>
          <w:rFonts w:ascii="Arial" w:hAnsi="Arial" w:cs="Arial"/>
          <w:b/>
          <w:sz w:val="20"/>
          <w:szCs w:val="20"/>
        </w:rPr>
        <w:t>___________________________________________________________________________________________________</w:t>
      </w:r>
    </w:p>
    <w:p w14:paraId="4F44B839" w14:textId="1006EBF3" w:rsidR="00F2277A" w:rsidRDefault="00E807DD" w:rsidP="00130BB9">
      <w:pPr>
        <w:rPr>
          <w:rFonts w:ascii="Arial" w:hAnsi="Arial" w:cs="Arial"/>
          <w:b/>
          <w:sz w:val="20"/>
          <w:szCs w:val="20"/>
        </w:rPr>
      </w:pPr>
      <w:r>
        <w:rPr>
          <w:rFonts w:ascii="Arial" w:hAnsi="Arial" w:cs="Arial"/>
          <w:b/>
          <w:sz w:val="20"/>
          <w:szCs w:val="20"/>
        </w:rPr>
        <w:t xml:space="preserve">We are always </w:t>
      </w:r>
      <w:r w:rsidR="005D50DF">
        <w:rPr>
          <w:rFonts w:ascii="Arial" w:hAnsi="Arial" w:cs="Arial"/>
          <w:b/>
          <w:sz w:val="20"/>
          <w:szCs w:val="20"/>
        </w:rPr>
        <w:t xml:space="preserve">encouraging </w:t>
      </w:r>
      <w:r>
        <w:rPr>
          <w:rFonts w:ascii="Arial" w:hAnsi="Arial" w:cs="Arial"/>
          <w:b/>
          <w:sz w:val="20"/>
          <w:szCs w:val="20"/>
        </w:rPr>
        <w:t xml:space="preserve">our colleagues </w:t>
      </w:r>
      <w:r w:rsidR="005D50DF">
        <w:rPr>
          <w:rFonts w:ascii="Arial" w:hAnsi="Arial" w:cs="Arial"/>
          <w:b/>
          <w:sz w:val="20"/>
          <w:szCs w:val="20"/>
        </w:rPr>
        <w:t xml:space="preserve">to consider </w:t>
      </w:r>
      <w:r>
        <w:rPr>
          <w:rFonts w:ascii="Arial" w:hAnsi="Arial" w:cs="Arial"/>
          <w:b/>
          <w:sz w:val="20"/>
          <w:szCs w:val="20"/>
        </w:rPr>
        <w:t xml:space="preserve">joining the </w:t>
      </w:r>
      <w:r w:rsidR="005D50DF">
        <w:rPr>
          <w:rFonts w:ascii="Arial" w:hAnsi="Arial" w:cs="Arial"/>
          <w:b/>
          <w:sz w:val="20"/>
          <w:szCs w:val="20"/>
        </w:rPr>
        <w:t xml:space="preserve">NH NATP </w:t>
      </w:r>
      <w:r>
        <w:rPr>
          <w:rFonts w:ascii="Arial" w:hAnsi="Arial" w:cs="Arial"/>
          <w:b/>
          <w:sz w:val="20"/>
          <w:szCs w:val="20"/>
        </w:rPr>
        <w:t>Board</w:t>
      </w:r>
      <w:r w:rsidR="005D50DF">
        <w:rPr>
          <w:rFonts w:ascii="Arial" w:hAnsi="Arial" w:cs="Arial"/>
          <w:b/>
          <w:sz w:val="20"/>
          <w:szCs w:val="20"/>
        </w:rPr>
        <w:t xml:space="preserve"> of Directors. </w:t>
      </w:r>
      <w:r>
        <w:rPr>
          <w:rFonts w:ascii="Arial" w:hAnsi="Arial" w:cs="Arial"/>
          <w:b/>
          <w:sz w:val="20"/>
          <w:szCs w:val="20"/>
        </w:rPr>
        <w:t xml:space="preserve"> </w:t>
      </w:r>
      <w:r w:rsidR="005D50DF">
        <w:rPr>
          <w:rFonts w:ascii="Arial" w:hAnsi="Arial" w:cs="Arial"/>
          <w:b/>
          <w:sz w:val="20"/>
          <w:szCs w:val="20"/>
        </w:rPr>
        <w:t xml:space="preserve">The Board is truly a great group of people who are the engine that runs our Chapter.  </w:t>
      </w:r>
      <w:r>
        <w:rPr>
          <w:rFonts w:ascii="Arial" w:hAnsi="Arial" w:cs="Arial"/>
          <w:b/>
          <w:sz w:val="20"/>
          <w:szCs w:val="20"/>
        </w:rPr>
        <w:t xml:space="preserve">Please give it some thought.  </w:t>
      </w:r>
      <w:r w:rsidR="005D50DF">
        <w:rPr>
          <w:rFonts w:ascii="Arial" w:hAnsi="Arial" w:cs="Arial"/>
          <w:b/>
          <w:sz w:val="20"/>
          <w:szCs w:val="20"/>
        </w:rPr>
        <w:t xml:space="preserve">Contact any Board member if you are interested.  </w:t>
      </w:r>
      <w:r>
        <w:rPr>
          <w:rFonts w:ascii="Arial" w:hAnsi="Arial" w:cs="Arial"/>
          <w:b/>
          <w:sz w:val="20"/>
          <w:szCs w:val="20"/>
        </w:rPr>
        <w:t xml:space="preserve">And while you are thinking, if you have an article that you would like to share in the Newsletter, </w:t>
      </w:r>
      <w:r w:rsidR="005D50DF">
        <w:rPr>
          <w:rFonts w:ascii="Arial" w:hAnsi="Arial" w:cs="Arial"/>
          <w:b/>
          <w:sz w:val="20"/>
          <w:szCs w:val="20"/>
        </w:rPr>
        <w:t>I would love to have it.  P</w:t>
      </w:r>
      <w:r>
        <w:rPr>
          <w:rFonts w:ascii="Arial" w:hAnsi="Arial" w:cs="Arial"/>
          <w:b/>
          <w:sz w:val="20"/>
          <w:szCs w:val="20"/>
        </w:rPr>
        <w:t xml:space="preserve">lease email </w:t>
      </w:r>
      <w:r w:rsidR="005D50DF">
        <w:rPr>
          <w:rFonts w:ascii="Arial" w:hAnsi="Arial" w:cs="Arial"/>
          <w:b/>
          <w:sz w:val="20"/>
          <w:szCs w:val="20"/>
        </w:rPr>
        <w:t>it</w:t>
      </w:r>
      <w:r>
        <w:rPr>
          <w:rFonts w:ascii="Arial" w:hAnsi="Arial" w:cs="Arial"/>
          <w:b/>
          <w:sz w:val="20"/>
          <w:szCs w:val="20"/>
        </w:rPr>
        <w:t xml:space="preserve"> to me</w:t>
      </w:r>
      <w:r w:rsidR="005D50DF">
        <w:rPr>
          <w:rFonts w:ascii="Arial" w:hAnsi="Arial" w:cs="Arial"/>
          <w:b/>
          <w:sz w:val="20"/>
          <w:szCs w:val="20"/>
        </w:rPr>
        <w:t xml:space="preserve"> at</w:t>
      </w:r>
      <w:r>
        <w:rPr>
          <w:rFonts w:ascii="Arial" w:hAnsi="Arial" w:cs="Arial"/>
          <w:b/>
          <w:sz w:val="20"/>
          <w:szCs w:val="20"/>
        </w:rPr>
        <w:t xml:space="preserve"> NBoyce33@gmail.com</w:t>
      </w:r>
    </w:p>
    <w:p w14:paraId="4F61A593" w14:textId="3BCB4418" w:rsidR="005D50DF" w:rsidRDefault="005D50DF" w:rsidP="00130BB9">
      <w:pPr>
        <w:rPr>
          <w:rFonts w:ascii="Arial" w:hAnsi="Arial" w:cs="Arial"/>
          <w:b/>
          <w:sz w:val="20"/>
          <w:szCs w:val="20"/>
        </w:rPr>
      </w:pPr>
      <w:r>
        <w:rPr>
          <w:rFonts w:ascii="Arial" w:hAnsi="Arial" w:cs="Arial"/>
          <w:b/>
          <w:sz w:val="20"/>
          <w:szCs w:val="20"/>
        </w:rPr>
        <w:t xml:space="preserve">Enjoy your summer, but do stay safe! </w:t>
      </w:r>
    </w:p>
    <w:p w14:paraId="1D82182F" w14:textId="749691BB" w:rsidR="00413DBF" w:rsidRDefault="00D043F3" w:rsidP="00130BB9">
      <w:pPr>
        <w:rPr>
          <w:rFonts w:ascii="Arial" w:hAnsi="Arial" w:cs="Arial"/>
          <w:b/>
          <w:sz w:val="20"/>
          <w:szCs w:val="20"/>
        </w:rPr>
      </w:pPr>
      <w:r>
        <w:rPr>
          <w:rFonts w:ascii="Arial" w:hAnsi="Arial" w:cs="Arial"/>
          <w:b/>
          <w:sz w:val="20"/>
          <w:szCs w:val="20"/>
        </w:rPr>
        <w:t>Yo</w:t>
      </w:r>
      <w:r w:rsidR="009947E8">
        <w:rPr>
          <w:rFonts w:ascii="Arial" w:hAnsi="Arial" w:cs="Arial"/>
          <w:b/>
          <w:sz w:val="20"/>
          <w:szCs w:val="20"/>
        </w:rPr>
        <w:t>ur editor,</w:t>
      </w:r>
    </w:p>
    <w:p w14:paraId="7A42DB62" w14:textId="7F41D07D" w:rsidR="00F2277A" w:rsidRDefault="009947E8" w:rsidP="00130BB9">
      <w:pPr>
        <w:rPr>
          <w:rFonts w:ascii="Arial" w:hAnsi="Arial" w:cs="Arial"/>
          <w:b/>
          <w:sz w:val="20"/>
          <w:szCs w:val="20"/>
        </w:rPr>
      </w:pPr>
      <w:r>
        <w:rPr>
          <w:rFonts w:ascii="Arial" w:hAnsi="Arial" w:cs="Arial"/>
          <w:b/>
          <w:sz w:val="20"/>
          <w:szCs w:val="20"/>
        </w:rPr>
        <w:t>Norma Boyce, EA</w:t>
      </w:r>
    </w:p>
    <w:p w14:paraId="02D11DAF" w14:textId="77777777" w:rsidR="00A1141A" w:rsidRDefault="00A1141A" w:rsidP="00130BB9">
      <w:pPr>
        <w:rPr>
          <w:rFonts w:ascii="Arial" w:hAnsi="Arial" w:cs="Arial"/>
          <w:b/>
          <w:sz w:val="20"/>
          <w:szCs w:val="20"/>
        </w:rPr>
      </w:pPr>
    </w:p>
    <w:p w14:paraId="2B6C8749" w14:textId="48DB348F" w:rsidR="00A1141A" w:rsidRDefault="001C788B" w:rsidP="00130BB9">
      <w:pPr>
        <w:rPr>
          <w:rFonts w:ascii="Arial" w:hAnsi="Arial" w:cs="Arial"/>
          <w:b/>
          <w:sz w:val="20"/>
          <w:szCs w:val="20"/>
        </w:rPr>
      </w:pPr>
      <w:r>
        <w:rPr>
          <w:rFonts w:ascii="Arial" w:hAnsi="Arial" w:cs="Arial"/>
          <w:b/>
          <w:sz w:val="20"/>
          <w:szCs w:val="20"/>
        </w:rPr>
        <w:t>(Photos taken by, and used with permission from, Norma Boyce)</w:t>
      </w:r>
    </w:p>
    <w:p w14:paraId="7D8EC4A6" w14:textId="44AD7D6D" w:rsidR="00C73ADB" w:rsidRDefault="00C73ADB" w:rsidP="00130BB9">
      <w:pPr>
        <w:rPr>
          <w:rFonts w:ascii="Arial" w:hAnsi="Arial" w:cs="Arial"/>
          <w:b/>
          <w:sz w:val="20"/>
          <w:szCs w:val="20"/>
        </w:rPr>
      </w:pPr>
    </w:p>
    <w:p w14:paraId="4EB18F25" w14:textId="0CCD6266" w:rsidR="003A1681" w:rsidRDefault="003A1681" w:rsidP="00130BB9">
      <w:pPr>
        <w:rPr>
          <w:rFonts w:ascii="Arial" w:hAnsi="Arial" w:cs="Arial"/>
          <w:b/>
          <w:sz w:val="20"/>
          <w:szCs w:val="20"/>
        </w:rPr>
      </w:pPr>
    </w:p>
    <w:p w14:paraId="3E44A25F" w14:textId="6A15DCA4" w:rsidR="003A1681" w:rsidRDefault="003A1681" w:rsidP="00130BB9">
      <w:pPr>
        <w:rPr>
          <w:rFonts w:ascii="Arial" w:hAnsi="Arial" w:cs="Arial"/>
          <w:b/>
          <w:sz w:val="20"/>
          <w:szCs w:val="20"/>
        </w:rPr>
      </w:pPr>
    </w:p>
    <w:p w14:paraId="63BE8061" w14:textId="77777777" w:rsidR="003A1681" w:rsidRDefault="003A1681" w:rsidP="00130BB9">
      <w:pPr>
        <w:rPr>
          <w:rFonts w:ascii="Arial" w:hAnsi="Arial" w:cs="Arial"/>
          <w:b/>
          <w:sz w:val="20"/>
          <w:szCs w:val="20"/>
        </w:rPr>
      </w:pPr>
    </w:p>
    <w:p w14:paraId="691B0FEF" w14:textId="77777777" w:rsidR="00C73ADB" w:rsidRDefault="00C73ADB" w:rsidP="00130BB9">
      <w:pPr>
        <w:rPr>
          <w:rFonts w:ascii="Arial" w:hAnsi="Arial" w:cs="Arial"/>
          <w:b/>
          <w:sz w:val="20"/>
          <w:szCs w:val="20"/>
        </w:rPr>
      </w:pPr>
    </w:p>
    <w:p w14:paraId="4E3F38F0" w14:textId="77777777" w:rsidR="00A1141A" w:rsidRDefault="00A1141A" w:rsidP="00130BB9">
      <w:pPr>
        <w:rPr>
          <w:rFonts w:ascii="Arial" w:hAnsi="Arial" w:cs="Arial"/>
          <w:b/>
          <w:sz w:val="20"/>
          <w:szCs w:val="20"/>
        </w:rPr>
      </w:pPr>
    </w:p>
    <w:p w14:paraId="6A78255A" w14:textId="77777777" w:rsidR="00A1141A" w:rsidRDefault="00A1141A" w:rsidP="00130BB9">
      <w:pPr>
        <w:rPr>
          <w:rFonts w:ascii="Arial" w:hAnsi="Arial" w:cs="Arial"/>
          <w:b/>
          <w:sz w:val="20"/>
          <w:szCs w:val="20"/>
        </w:rPr>
        <w:sectPr w:rsidR="00A1141A" w:rsidSect="00943824">
          <w:type w:val="continuous"/>
          <w:pgSz w:w="12240" w:h="15840" w:code="1"/>
          <w:pgMar w:top="720" w:right="576" w:bottom="720" w:left="576" w:header="360" w:footer="720" w:gutter="0"/>
          <w:cols w:space="504"/>
          <w:titlePg/>
          <w:docGrid w:linePitch="360"/>
        </w:sectPr>
      </w:pPr>
    </w:p>
    <w:p w14:paraId="1E3DE98E" w14:textId="77777777" w:rsidR="00C73ADB" w:rsidRPr="004C2828" w:rsidRDefault="00B5193C" w:rsidP="00130BB9">
      <w:pPr>
        <w:rPr>
          <w:rFonts w:ascii="Arial" w:hAnsi="Arial" w:cs="Arial"/>
          <w:b/>
          <w:sz w:val="20"/>
          <w:szCs w:val="20"/>
        </w:rPr>
      </w:pPr>
      <w:r>
        <w:rPr>
          <w:rFonts w:ascii="Arial" w:hAnsi="Arial" w:cs="Arial"/>
          <w:b/>
          <w:sz w:val="20"/>
          <w:szCs w:val="20"/>
        </w:rPr>
        <w:t>Ke</w:t>
      </w:r>
      <w:r w:rsidR="004C2828" w:rsidRPr="004C2828">
        <w:rPr>
          <w:rFonts w:ascii="Arial" w:hAnsi="Arial" w:cs="Arial"/>
          <w:b/>
          <w:sz w:val="20"/>
          <w:szCs w:val="20"/>
        </w:rPr>
        <w:t>ep up to date on the happenings of our Chapter by visiting the</w:t>
      </w:r>
      <w:r w:rsidR="005119F6">
        <w:rPr>
          <w:rFonts w:ascii="Arial" w:hAnsi="Arial" w:cs="Arial"/>
          <w:b/>
          <w:sz w:val="20"/>
          <w:szCs w:val="20"/>
        </w:rPr>
        <w:t xml:space="preserve">se websites and FaceBook </w:t>
      </w:r>
      <w:r w:rsidR="004C2828" w:rsidRPr="004C2828">
        <w:rPr>
          <w:rFonts w:ascii="Arial" w:hAnsi="Arial" w:cs="Arial"/>
          <w:b/>
          <w:sz w:val="20"/>
          <w:szCs w:val="20"/>
        </w:rPr>
        <w:t>frequently:</w:t>
      </w:r>
    </w:p>
    <w:p w14:paraId="4835A9BA" w14:textId="1C7C3502" w:rsidR="00AE1170" w:rsidRDefault="001B7B56" w:rsidP="00AE1170">
      <w:pPr>
        <w:rPr>
          <w:rFonts w:ascii="Arial" w:hAnsi="Arial" w:cs="Arial"/>
          <w:sz w:val="24"/>
          <w:szCs w:val="24"/>
        </w:rPr>
      </w:pPr>
      <w:hyperlink r:id="rId25" w:history="1">
        <w:proofErr w:type="spellStart"/>
        <w:r w:rsidR="004C2828" w:rsidRPr="004C2828">
          <w:rPr>
            <w:rStyle w:val="Hyperlink"/>
            <w:rFonts w:ascii="Arial" w:hAnsi="Arial" w:cs="Arial"/>
            <w:color w:val="00B050"/>
            <w:sz w:val="52"/>
            <w:szCs w:val="52"/>
          </w:rPr>
          <w:t>www.natptax.com</w:t>
        </w:r>
        <w:bookmarkStart w:id="0" w:name="_GoBack"/>
        <w:bookmarkEnd w:id="0"/>
        <w:proofErr w:type="spellEnd"/>
      </w:hyperlink>
      <w:r w:rsidR="004C2828" w:rsidRPr="004C2828">
        <w:rPr>
          <w:rFonts w:ascii="Arial" w:hAnsi="Arial" w:cs="Arial"/>
          <w:color w:val="00B050"/>
          <w:sz w:val="52"/>
          <w:szCs w:val="52"/>
        </w:rPr>
        <w:tab/>
      </w:r>
      <w:r w:rsidR="004C2828">
        <w:rPr>
          <w:rFonts w:ascii="Arial" w:hAnsi="Arial" w:cs="Arial"/>
          <w:sz w:val="52"/>
          <w:szCs w:val="52"/>
        </w:rPr>
        <w:tab/>
      </w:r>
      <w:r w:rsidR="00925496">
        <w:rPr>
          <w:rFonts w:ascii="Arial" w:hAnsi="Arial" w:cs="Arial"/>
          <w:sz w:val="52"/>
          <w:szCs w:val="52"/>
        </w:rPr>
        <w:tab/>
      </w:r>
      <w:hyperlink r:id="rId26" w:history="1">
        <w:proofErr w:type="spellStart"/>
        <w:r w:rsidR="00AE1170" w:rsidRPr="006C1C5E">
          <w:rPr>
            <w:rStyle w:val="Hyperlink"/>
            <w:rFonts w:ascii="Arial" w:hAnsi="Arial" w:cs="Arial"/>
            <w:sz w:val="52"/>
            <w:szCs w:val="52"/>
          </w:rPr>
          <w:t>www.nhnatp.com</w:t>
        </w:r>
        <w:proofErr w:type="spellEnd"/>
      </w:hyperlink>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noProof/>
          <w:sz w:val="24"/>
          <w:szCs w:val="24"/>
        </w:rPr>
        <mc:AlternateContent>
          <mc:Choice Requires="wpg">
            <w:drawing>
              <wp:inline distT="0" distB="0" distL="0" distR="0" wp14:anchorId="24D02018" wp14:editId="5F6BFE53">
                <wp:extent cx="815340" cy="1036320"/>
                <wp:effectExtent l="0" t="0" r="3810" b="0"/>
                <wp:docPr id="23" name="Group 23"/>
                <wp:cNvGraphicFramePr/>
                <a:graphic xmlns:a="http://schemas.openxmlformats.org/drawingml/2006/main">
                  <a:graphicData uri="http://schemas.microsoft.com/office/word/2010/wordprocessingGroup">
                    <wpg:wgp>
                      <wpg:cNvGrpSpPr/>
                      <wpg:grpSpPr>
                        <a:xfrm>
                          <a:off x="0" y="0"/>
                          <a:ext cx="815340" cy="1036320"/>
                          <a:chOff x="0" y="0"/>
                          <a:chExt cx="7040880" cy="7386320"/>
                        </a:xfrm>
                      </wpg:grpSpPr>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7040880" cy="7040880"/>
                          </a:xfrm>
                          <a:prstGeom prst="rect">
                            <a:avLst/>
                          </a:prstGeom>
                        </pic:spPr>
                      </pic:pic>
                      <wps:wsp>
                        <wps:cNvPr id="22" name="Text Box 22"/>
                        <wps:cNvSpPr txBox="1"/>
                        <wps:spPr>
                          <a:xfrm>
                            <a:off x="0" y="7040880"/>
                            <a:ext cx="7040880" cy="345440"/>
                          </a:xfrm>
                          <a:prstGeom prst="rect">
                            <a:avLst/>
                          </a:prstGeom>
                          <a:solidFill>
                            <a:prstClr val="white"/>
                          </a:solidFill>
                          <a:ln>
                            <a:noFill/>
                          </a:ln>
                        </wps:spPr>
                        <wps:txbx>
                          <w:txbxContent>
                            <w:p w14:paraId="3562DB2B" w14:textId="77777777" w:rsidR="00AE1170" w:rsidRPr="00AE1170" w:rsidRDefault="001B7B56">
                              <w:pPr>
                                <w:rPr>
                                  <w:szCs w:val="18"/>
                                </w:rPr>
                              </w:pPr>
                              <w:hyperlink r:id="rId29" w:history="1">
                                <w:r w:rsidR="00AE1170" w:rsidRPr="00AE1170">
                                  <w:rPr>
                                    <w:rStyle w:val="Hyperlink"/>
                                    <w:szCs w:val="18"/>
                                  </w:rPr>
                                  <w:t>This Photo</w:t>
                                </w:r>
                              </w:hyperlink>
                              <w:r w:rsidR="00AE1170" w:rsidRPr="00AE1170">
                                <w:rPr>
                                  <w:szCs w:val="18"/>
                                </w:rPr>
                                <w:t xml:space="preserve"> by Unknown Author is licensed under </w:t>
                              </w:r>
                              <w:hyperlink r:id="rId30" w:history="1">
                                <w:r w:rsidR="00AE1170"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D02018" id="Group 23" o:spid="_x0000_s1026" style="width:64.2pt;height:81.6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">
                  <v:imagedata r:id="rId31" o:title=""/>
                </v:shape>
                <v:shapetype id="_x0000_t202" coordsize="21600,21600" o:spt="202" path="m,l,21600r21600,l21600,xe">
                  <v:stroke joinstyle="miter"/>
                  <v:path gradientshapeok="t" o:connecttype="rect"/>
                </v:shapetype>
                <v:shape id="Text Box 22" o:spid="_x0000_s1028"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562DB2B" w14:textId="77777777" w:rsidR="00AE1170" w:rsidRPr="00AE1170" w:rsidRDefault="001B7B56">
                        <w:pPr>
                          <w:rPr>
                            <w:szCs w:val="18"/>
                          </w:rPr>
                        </w:pPr>
                        <w:hyperlink r:id="rId32" w:history="1">
                          <w:r w:rsidR="00AE1170" w:rsidRPr="00AE1170">
                            <w:rPr>
                              <w:rStyle w:val="Hyperlink"/>
                              <w:szCs w:val="18"/>
                            </w:rPr>
                            <w:t>This Photo</w:t>
                          </w:r>
                        </w:hyperlink>
                        <w:r w:rsidR="00AE1170" w:rsidRPr="00AE1170">
                          <w:rPr>
                            <w:szCs w:val="18"/>
                          </w:rPr>
                          <w:t xml:space="preserve"> by Unknown Author is licensed under </w:t>
                        </w:r>
                        <w:hyperlink r:id="rId33" w:history="1">
                          <w:r w:rsidR="00AE1170" w:rsidRPr="00AE1170">
                            <w:rPr>
                              <w:rStyle w:val="Hyperlink"/>
                              <w:szCs w:val="18"/>
                            </w:rPr>
                            <w:t>CC BY-SA</w:t>
                          </w:r>
                        </w:hyperlink>
                      </w:p>
                    </w:txbxContent>
                  </v:textbox>
                </v:shape>
                <w10:anchorlock/>
              </v:group>
            </w:pict>
          </mc:Fallback>
        </mc:AlternateContent>
      </w:r>
    </w:p>
    <w:p w14:paraId="640A4625" w14:textId="0BF86F7D" w:rsidR="001C788B" w:rsidRDefault="001C788B" w:rsidP="00AE1170">
      <w:pPr>
        <w:rPr>
          <w:rFonts w:ascii="Arial" w:hAnsi="Arial" w:cs="Arial"/>
          <w:sz w:val="24"/>
          <w:szCs w:val="24"/>
        </w:rPr>
      </w:pPr>
    </w:p>
    <w:p w14:paraId="54D9CF13" w14:textId="42E9DC60" w:rsidR="001C788B" w:rsidRDefault="001C788B" w:rsidP="00AE1170">
      <w:pPr>
        <w:rPr>
          <w:rFonts w:ascii="Arial" w:hAnsi="Arial" w:cs="Arial"/>
          <w:sz w:val="24"/>
          <w:szCs w:val="24"/>
        </w:rPr>
      </w:pPr>
    </w:p>
    <w:p w14:paraId="20B82BDD" w14:textId="547780B8" w:rsidR="001C788B" w:rsidRDefault="001C788B" w:rsidP="00AE1170">
      <w:pPr>
        <w:rPr>
          <w:rFonts w:ascii="Arial" w:hAnsi="Arial" w:cs="Arial"/>
          <w:sz w:val="24"/>
          <w:szCs w:val="24"/>
        </w:rPr>
      </w:pPr>
    </w:p>
    <w:p w14:paraId="0791FEF8" w14:textId="06EF27B2" w:rsidR="001C788B" w:rsidRDefault="001C788B" w:rsidP="00AE1170">
      <w:pPr>
        <w:rPr>
          <w:rFonts w:ascii="Arial" w:hAnsi="Arial" w:cs="Arial"/>
          <w:sz w:val="24"/>
          <w:szCs w:val="24"/>
        </w:rPr>
      </w:pPr>
    </w:p>
    <w:p w14:paraId="34137B06" w14:textId="6A6369FF" w:rsidR="001C788B" w:rsidRDefault="001C788B" w:rsidP="00AE1170">
      <w:pPr>
        <w:rPr>
          <w:rFonts w:ascii="Arial" w:hAnsi="Arial" w:cs="Arial"/>
          <w:sz w:val="24"/>
          <w:szCs w:val="24"/>
        </w:rPr>
      </w:pPr>
    </w:p>
    <w:p w14:paraId="02E64D28" w14:textId="582AB220" w:rsidR="001C788B" w:rsidRDefault="001C788B" w:rsidP="00AE1170">
      <w:pPr>
        <w:rPr>
          <w:rFonts w:ascii="Arial" w:hAnsi="Arial" w:cs="Arial"/>
          <w:sz w:val="24"/>
          <w:szCs w:val="24"/>
        </w:rPr>
      </w:pPr>
    </w:p>
    <w:p w14:paraId="7900511D" w14:textId="7F9DF9CC" w:rsidR="001C788B" w:rsidRPr="005D50DF" w:rsidRDefault="001C788B" w:rsidP="001C788B">
      <w:pPr>
        <w:jc w:val="center"/>
        <w:rPr>
          <w:rFonts w:ascii="Script MT Bold" w:hAnsi="Script MT Bold" w:cs="Arial"/>
          <w:i/>
          <w:sz w:val="96"/>
          <w:szCs w:val="96"/>
        </w:rPr>
      </w:pPr>
      <w:r w:rsidRPr="005D50DF">
        <w:rPr>
          <w:rFonts w:ascii="Script MT Bold" w:hAnsi="Script MT Bold" w:cs="Arial"/>
          <w:i/>
          <w:sz w:val="96"/>
          <w:szCs w:val="96"/>
        </w:rPr>
        <w:t>The End</w:t>
      </w:r>
    </w:p>
    <w:sectPr w:rsidR="001C788B" w:rsidRPr="005D50DF" w:rsidSect="00710B7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5B934" w14:textId="77777777" w:rsidR="001B7B56" w:rsidRDefault="001B7B56">
      <w:pPr>
        <w:spacing w:after="0"/>
      </w:pPr>
      <w:r>
        <w:separator/>
      </w:r>
    </w:p>
    <w:p w14:paraId="6E9EF779" w14:textId="77777777" w:rsidR="001B7B56" w:rsidRDefault="001B7B56"/>
    <w:p w14:paraId="6388D943" w14:textId="77777777" w:rsidR="001B7B56" w:rsidRDefault="001B7B56"/>
  </w:endnote>
  <w:endnote w:type="continuationSeparator" w:id="0">
    <w:p w14:paraId="6FDDD49E" w14:textId="77777777" w:rsidR="001B7B56" w:rsidRDefault="001B7B56">
      <w:pPr>
        <w:spacing w:after="0"/>
      </w:pPr>
      <w:r>
        <w:continuationSeparator/>
      </w:r>
    </w:p>
    <w:p w14:paraId="2C32B4C0" w14:textId="77777777" w:rsidR="001B7B56" w:rsidRDefault="001B7B56"/>
    <w:p w14:paraId="304CED43" w14:textId="77777777" w:rsidR="001B7B56" w:rsidRDefault="001B7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rta">
    <w:altName w:val="Calibri"/>
    <w:charset w:val="00"/>
    <w:family w:val="auto"/>
    <w:pitch w:val="default"/>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CBCD" w14:textId="77777777" w:rsidR="00013BCE" w:rsidRDefault="00013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A5192" w14:textId="77777777" w:rsidR="00013BCE" w:rsidRDefault="00013B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4CBD" w14:textId="77777777" w:rsidR="00013BCE" w:rsidRDefault="00013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83EAB" w14:textId="77777777" w:rsidR="001B7B56" w:rsidRDefault="001B7B56">
      <w:pPr>
        <w:spacing w:after="0"/>
      </w:pPr>
      <w:r>
        <w:separator/>
      </w:r>
    </w:p>
    <w:p w14:paraId="21890D26" w14:textId="77777777" w:rsidR="001B7B56" w:rsidRDefault="001B7B56"/>
    <w:p w14:paraId="21CA3B5B" w14:textId="77777777" w:rsidR="001B7B56" w:rsidRDefault="001B7B56"/>
  </w:footnote>
  <w:footnote w:type="continuationSeparator" w:id="0">
    <w:p w14:paraId="3851F8FC" w14:textId="77777777" w:rsidR="001B7B56" w:rsidRDefault="001B7B56">
      <w:pPr>
        <w:spacing w:after="0"/>
      </w:pPr>
      <w:r>
        <w:continuationSeparator/>
      </w:r>
    </w:p>
    <w:p w14:paraId="3BC9A1AE" w14:textId="77777777" w:rsidR="001B7B56" w:rsidRDefault="001B7B56"/>
    <w:p w14:paraId="414C6AA6" w14:textId="77777777" w:rsidR="001B7B56" w:rsidRDefault="001B7B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A8E3" w14:textId="77777777" w:rsidR="00013BCE" w:rsidRDefault="00013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8B69" w14:textId="77777777" w:rsidR="002C3589" w:rsidRDefault="00C5691A">
    <w:pPr>
      <w:pStyle w:val="NoSpacing"/>
      <w:ind w:left="-218"/>
    </w:pPr>
    <w:r>
      <w:t>A</w:t>
    </w:r>
    <w:r w:rsidR="002C3589">
      <mc:AlternateContent>
        <mc:Choice Requires="wps">
          <w:drawing>
            <wp:inline distT="0" distB="0" distL="0" distR="0" wp14:anchorId="46D84AEC" wp14:editId="72BF190C">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71CC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20B5052D" w14:textId="77777777" w:rsidR="002C3589" w:rsidRDefault="002C3589">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14:paraId="72F29974" w14:textId="77777777">
      <w:trPr>
        <w:cantSplit/>
      </w:trPr>
      <w:tc>
        <w:tcPr>
          <w:tcW w:w="5746" w:type="dxa"/>
          <w:vAlign w:val="bottom"/>
        </w:tcPr>
        <w:p w14:paraId="43607457" w14:textId="77777777" w:rsidR="002C3589" w:rsidRPr="00CE0D17" w:rsidRDefault="00BA48E8" w:rsidP="00013BCE">
          <w:pPr>
            <w:pStyle w:val="Header"/>
            <w:rPr>
              <w:rFonts w:ascii="Arial" w:hAnsi="Arial" w:cs="Arial"/>
              <w:sz w:val="36"/>
              <w:szCs w:val="36"/>
            </w:rPr>
          </w:pPr>
          <w:r>
            <w:rPr>
              <w:rFonts w:ascii="Arial" w:hAnsi="Arial" w:cs="Arial"/>
              <w:b/>
              <w:color w:val="FF0000"/>
              <w:sz w:val="36"/>
              <w:szCs w:val="36"/>
            </w:rPr>
            <w:t>NEWSLETTER –</w:t>
          </w:r>
          <w:r w:rsidR="00013BCE">
            <w:rPr>
              <w:rFonts w:ascii="Arial" w:hAnsi="Arial" w:cs="Arial"/>
              <w:b/>
              <w:color w:val="FF0000"/>
              <w:sz w:val="36"/>
              <w:szCs w:val="36"/>
            </w:rPr>
            <w:t xml:space="preserve">  </w:t>
          </w:r>
          <w:r w:rsidR="009B7967">
            <w:rPr>
              <w:rFonts w:ascii="Arial" w:hAnsi="Arial" w:cs="Arial"/>
              <w:b/>
              <w:color w:val="FF0000"/>
              <w:sz w:val="36"/>
              <w:szCs w:val="36"/>
            </w:rPr>
            <w:t xml:space="preserve"> </w:t>
          </w:r>
          <w:r w:rsidR="00FF46E6">
            <w:rPr>
              <w:rFonts w:ascii="Arial" w:hAnsi="Arial" w:cs="Arial"/>
              <w:b/>
              <w:color w:val="FF0000"/>
              <w:sz w:val="36"/>
              <w:szCs w:val="36"/>
            </w:rPr>
            <w:t xml:space="preserve">Late </w:t>
          </w:r>
          <w:r w:rsidR="009B7967">
            <w:rPr>
              <w:rFonts w:ascii="Arial" w:hAnsi="Arial" w:cs="Arial"/>
              <w:b/>
              <w:color w:val="FF0000"/>
              <w:sz w:val="36"/>
              <w:szCs w:val="36"/>
            </w:rPr>
            <w:t>spring/summer 2018</w:t>
          </w:r>
        </w:p>
      </w:tc>
      <w:tc>
        <w:tcPr>
          <w:tcW w:w="5746" w:type="dxa"/>
          <w:vAlign w:val="bottom"/>
        </w:tcPr>
        <w:p w14:paraId="665C032C" w14:textId="77777777" w:rsidR="002C3589" w:rsidRPr="001A26F5" w:rsidRDefault="002C3589" w:rsidP="009B7967">
          <w:pPr>
            <w:pStyle w:val="IssueNumber"/>
            <w:jc w:val="center"/>
            <w:rPr>
              <w:rFonts w:ascii="Arial" w:hAnsi="Arial" w:cs="Arial"/>
              <w:b/>
              <w:color w:val="FF0000"/>
              <w:sz w:val="32"/>
              <w:szCs w:val="32"/>
            </w:rPr>
          </w:pPr>
        </w:p>
      </w:tc>
    </w:tr>
  </w:tbl>
  <w:p w14:paraId="5FF5FB9D" w14:textId="77777777" w:rsidR="002C3589" w:rsidRDefault="002C358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687092"/>
    <w:multiLevelType w:val="hybridMultilevel"/>
    <w:tmpl w:val="C390F5F6"/>
    <w:lvl w:ilvl="0" w:tplc="3F367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32789"/>
    <w:multiLevelType w:val="hybridMultilevel"/>
    <w:tmpl w:val="D816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11"/>
  </w:num>
  <w:num w:numId="10">
    <w:abstractNumId w:val="3"/>
  </w:num>
  <w:num w:numId="11">
    <w:abstractNumId w:val="6"/>
  </w:num>
  <w:num w:numId="12">
    <w:abstractNumId w:val="10"/>
  </w:num>
  <w:num w:numId="13">
    <w:abstractNumId w:val="8"/>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DF"/>
    <w:rsid w:val="00006048"/>
    <w:rsid w:val="0001065E"/>
    <w:rsid w:val="00013BCE"/>
    <w:rsid w:val="000167C0"/>
    <w:rsid w:val="00023724"/>
    <w:rsid w:val="00024004"/>
    <w:rsid w:val="00045C41"/>
    <w:rsid w:val="00055A92"/>
    <w:rsid w:val="00056DE9"/>
    <w:rsid w:val="000665E9"/>
    <w:rsid w:val="00075BCE"/>
    <w:rsid w:val="000837F4"/>
    <w:rsid w:val="00086795"/>
    <w:rsid w:val="000C43D6"/>
    <w:rsid w:val="000C68F2"/>
    <w:rsid w:val="000D4352"/>
    <w:rsid w:val="000F5130"/>
    <w:rsid w:val="001133DE"/>
    <w:rsid w:val="00120C41"/>
    <w:rsid w:val="00130BB9"/>
    <w:rsid w:val="00142F26"/>
    <w:rsid w:val="0014663E"/>
    <w:rsid w:val="00156703"/>
    <w:rsid w:val="00163DF5"/>
    <w:rsid w:val="001651FB"/>
    <w:rsid w:val="00197AC8"/>
    <w:rsid w:val="001A26F5"/>
    <w:rsid w:val="001B2842"/>
    <w:rsid w:val="001B7B56"/>
    <w:rsid w:val="001C7014"/>
    <w:rsid w:val="001C788B"/>
    <w:rsid w:val="001C79FF"/>
    <w:rsid w:val="001D3E32"/>
    <w:rsid w:val="001E28F0"/>
    <w:rsid w:val="001F3161"/>
    <w:rsid w:val="001F4919"/>
    <w:rsid w:val="001F60A8"/>
    <w:rsid w:val="002048B0"/>
    <w:rsid w:val="00226BA7"/>
    <w:rsid w:val="002409A7"/>
    <w:rsid w:val="0024427E"/>
    <w:rsid w:val="00247010"/>
    <w:rsid w:val="0026194A"/>
    <w:rsid w:val="00267004"/>
    <w:rsid w:val="00273387"/>
    <w:rsid w:val="00294C4E"/>
    <w:rsid w:val="002A0F9D"/>
    <w:rsid w:val="002A16DA"/>
    <w:rsid w:val="002A45CA"/>
    <w:rsid w:val="002B2F7C"/>
    <w:rsid w:val="002C3589"/>
    <w:rsid w:val="002D5DF5"/>
    <w:rsid w:val="002D7592"/>
    <w:rsid w:val="002E2841"/>
    <w:rsid w:val="002F0BB2"/>
    <w:rsid w:val="003042F0"/>
    <w:rsid w:val="00304FC7"/>
    <w:rsid w:val="003056C9"/>
    <w:rsid w:val="0031434F"/>
    <w:rsid w:val="00322A3F"/>
    <w:rsid w:val="00325E9C"/>
    <w:rsid w:val="003319E5"/>
    <w:rsid w:val="00331B2A"/>
    <w:rsid w:val="00334200"/>
    <w:rsid w:val="003473FD"/>
    <w:rsid w:val="00347BCB"/>
    <w:rsid w:val="00377CC1"/>
    <w:rsid w:val="003A1681"/>
    <w:rsid w:val="003C5024"/>
    <w:rsid w:val="003D0D05"/>
    <w:rsid w:val="003D5281"/>
    <w:rsid w:val="003E2DA9"/>
    <w:rsid w:val="003F2975"/>
    <w:rsid w:val="003F3F51"/>
    <w:rsid w:val="004101B7"/>
    <w:rsid w:val="00413DBF"/>
    <w:rsid w:val="00443B2D"/>
    <w:rsid w:val="00450D47"/>
    <w:rsid w:val="004706C2"/>
    <w:rsid w:val="0048584A"/>
    <w:rsid w:val="00491842"/>
    <w:rsid w:val="00491DF0"/>
    <w:rsid w:val="00496D6D"/>
    <w:rsid w:val="004A1977"/>
    <w:rsid w:val="004A4D7F"/>
    <w:rsid w:val="004A7BB9"/>
    <w:rsid w:val="004C0063"/>
    <w:rsid w:val="004C2828"/>
    <w:rsid w:val="004D412F"/>
    <w:rsid w:val="0051164F"/>
    <w:rsid w:val="005119F6"/>
    <w:rsid w:val="00511D64"/>
    <w:rsid w:val="00516ED5"/>
    <w:rsid w:val="00517409"/>
    <w:rsid w:val="00526739"/>
    <w:rsid w:val="00530919"/>
    <w:rsid w:val="00571AFF"/>
    <w:rsid w:val="005761F1"/>
    <w:rsid w:val="0058391A"/>
    <w:rsid w:val="00592E2D"/>
    <w:rsid w:val="005A1F9F"/>
    <w:rsid w:val="005A6FEA"/>
    <w:rsid w:val="005B64C8"/>
    <w:rsid w:val="005C4C66"/>
    <w:rsid w:val="005C680D"/>
    <w:rsid w:val="005D50DF"/>
    <w:rsid w:val="005F3818"/>
    <w:rsid w:val="00601258"/>
    <w:rsid w:val="006155E9"/>
    <w:rsid w:val="0063405C"/>
    <w:rsid w:val="0064141A"/>
    <w:rsid w:val="0064302C"/>
    <w:rsid w:val="0067738D"/>
    <w:rsid w:val="0068335D"/>
    <w:rsid w:val="0069441F"/>
    <w:rsid w:val="006B1508"/>
    <w:rsid w:val="006B16FD"/>
    <w:rsid w:val="006B2C98"/>
    <w:rsid w:val="006B6E4A"/>
    <w:rsid w:val="006C3667"/>
    <w:rsid w:val="006C5169"/>
    <w:rsid w:val="006E26D1"/>
    <w:rsid w:val="006E2F7B"/>
    <w:rsid w:val="006E6A05"/>
    <w:rsid w:val="006E7C16"/>
    <w:rsid w:val="00710B72"/>
    <w:rsid w:val="00723861"/>
    <w:rsid w:val="00724BA8"/>
    <w:rsid w:val="00733DDF"/>
    <w:rsid w:val="00744963"/>
    <w:rsid w:val="00747086"/>
    <w:rsid w:val="007529CD"/>
    <w:rsid w:val="0075490A"/>
    <w:rsid w:val="007705B8"/>
    <w:rsid w:val="0077483D"/>
    <w:rsid w:val="00780B70"/>
    <w:rsid w:val="00787E93"/>
    <w:rsid w:val="00797CD0"/>
    <w:rsid w:val="007B063B"/>
    <w:rsid w:val="007B0761"/>
    <w:rsid w:val="007B498F"/>
    <w:rsid w:val="007B6DE0"/>
    <w:rsid w:val="007C5D30"/>
    <w:rsid w:val="007F2F86"/>
    <w:rsid w:val="00803C68"/>
    <w:rsid w:val="00813FE4"/>
    <w:rsid w:val="00822FAB"/>
    <w:rsid w:val="008248C3"/>
    <w:rsid w:val="00841973"/>
    <w:rsid w:val="008565E2"/>
    <w:rsid w:val="008570FE"/>
    <w:rsid w:val="00874604"/>
    <w:rsid w:val="008C0E75"/>
    <w:rsid w:val="008E6E05"/>
    <w:rsid w:val="00925496"/>
    <w:rsid w:val="009256A5"/>
    <w:rsid w:val="00935951"/>
    <w:rsid w:val="00943824"/>
    <w:rsid w:val="00944438"/>
    <w:rsid w:val="00965952"/>
    <w:rsid w:val="00971747"/>
    <w:rsid w:val="0099101A"/>
    <w:rsid w:val="00992B98"/>
    <w:rsid w:val="009947E8"/>
    <w:rsid w:val="0099590F"/>
    <w:rsid w:val="009A127A"/>
    <w:rsid w:val="009B35E9"/>
    <w:rsid w:val="009B7967"/>
    <w:rsid w:val="009D5450"/>
    <w:rsid w:val="009D73CB"/>
    <w:rsid w:val="009D7DE2"/>
    <w:rsid w:val="009E5B53"/>
    <w:rsid w:val="009F0A22"/>
    <w:rsid w:val="00A00031"/>
    <w:rsid w:val="00A01930"/>
    <w:rsid w:val="00A1141A"/>
    <w:rsid w:val="00A1434D"/>
    <w:rsid w:val="00A27459"/>
    <w:rsid w:val="00A278D6"/>
    <w:rsid w:val="00A30B8B"/>
    <w:rsid w:val="00A43EAD"/>
    <w:rsid w:val="00A53F9F"/>
    <w:rsid w:val="00A56AAC"/>
    <w:rsid w:val="00A64EF7"/>
    <w:rsid w:val="00A67091"/>
    <w:rsid w:val="00A81486"/>
    <w:rsid w:val="00A9271C"/>
    <w:rsid w:val="00A96568"/>
    <w:rsid w:val="00A96FA4"/>
    <w:rsid w:val="00AA05A0"/>
    <w:rsid w:val="00AA0F15"/>
    <w:rsid w:val="00AA3CA6"/>
    <w:rsid w:val="00AD0F2F"/>
    <w:rsid w:val="00AD6C81"/>
    <w:rsid w:val="00AE1170"/>
    <w:rsid w:val="00AE349B"/>
    <w:rsid w:val="00AE5468"/>
    <w:rsid w:val="00AE73D8"/>
    <w:rsid w:val="00B101C7"/>
    <w:rsid w:val="00B32E51"/>
    <w:rsid w:val="00B350E6"/>
    <w:rsid w:val="00B366C0"/>
    <w:rsid w:val="00B37CB7"/>
    <w:rsid w:val="00B5193C"/>
    <w:rsid w:val="00B5261B"/>
    <w:rsid w:val="00B52CBC"/>
    <w:rsid w:val="00B76367"/>
    <w:rsid w:val="00B8796C"/>
    <w:rsid w:val="00B90186"/>
    <w:rsid w:val="00B968EF"/>
    <w:rsid w:val="00BA48E8"/>
    <w:rsid w:val="00BB356C"/>
    <w:rsid w:val="00BD74AD"/>
    <w:rsid w:val="00BE53B5"/>
    <w:rsid w:val="00BE652A"/>
    <w:rsid w:val="00BF7675"/>
    <w:rsid w:val="00C046D7"/>
    <w:rsid w:val="00C064DE"/>
    <w:rsid w:val="00C07242"/>
    <w:rsid w:val="00C14195"/>
    <w:rsid w:val="00C16C64"/>
    <w:rsid w:val="00C259C7"/>
    <w:rsid w:val="00C3696E"/>
    <w:rsid w:val="00C37584"/>
    <w:rsid w:val="00C44001"/>
    <w:rsid w:val="00C54EE0"/>
    <w:rsid w:val="00C5691A"/>
    <w:rsid w:val="00C73ADB"/>
    <w:rsid w:val="00C901EA"/>
    <w:rsid w:val="00C926EF"/>
    <w:rsid w:val="00C95583"/>
    <w:rsid w:val="00CB0D00"/>
    <w:rsid w:val="00CC0E22"/>
    <w:rsid w:val="00CC42CC"/>
    <w:rsid w:val="00CC6A6E"/>
    <w:rsid w:val="00CE0D17"/>
    <w:rsid w:val="00CE32F5"/>
    <w:rsid w:val="00CE6150"/>
    <w:rsid w:val="00D00B8A"/>
    <w:rsid w:val="00D043F3"/>
    <w:rsid w:val="00D05FAA"/>
    <w:rsid w:val="00D065CD"/>
    <w:rsid w:val="00D100C3"/>
    <w:rsid w:val="00D25369"/>
    <w:rsid w:val="00D3778A"/>
    <w:rsid w:val="00D45B1E"/>
    <w:rsid w:val="00D61772"/>
    <w:rsid w:val="00D90CE5"/>
    <w:rsid w:val="00D97597"/>
    <w:rsid w:val="00DA0B6E"/>
    <w:rsid w:val="00DC2F14"/>
    <w:rsid w:val="00DC6BE2"/>
    <w:rsid w:val="00DD23E4"/>
    <w:rsid w:val="00DD6C60"/>
    <w:rsid w:val="00DF0465"/>
    <w:rsid w:val="00E016D2"/>
    <w:rsid w:val="00E022A1"/>
    <w:rsid w:val="00E21D7D"/>
    <w:rsid w:val="00E22A0F"/>
    <w:rsid w:val="00E31893"/>
    <w:rsid w:val="00E54480"/>
    <w:rsid w:val="00E5687E"/>
    <w:rsid w:val="00E61F57"/>
    <w:rsid w:val="00E633E4"/>
    <w:rsid w:val="00E75B0C"/>
    <w:rsid w:val="00E771CF"/>
    <w:rsid w:val="00E807DD"/>
    <w:rsid w:val="00E95B52"/>
    <w:rsid w:val="00EA78A3"/>
    <w:rsid w:val="00EC5CF6"/>
    <w:rsid w:val="00EE0AAA"/>
    <w:rsid w:val="00EE1FC8"/>
    <w:rsid w:val="00EE5386"/>
    <w:rsid w:val="00EF44C8"/>
    <w:rsid w:val="00F02E9E"/>
    <w:rsid w:val="00F121E8"/>
    <w:rsid w:val="00F2277A"/>
    <w:rsid w:val="00F328B9"/>
    <w:rsid w:val="00F40BC4"/>
    <w:rsid w:val="00F40E8A"/>
    <w:rsid w:val="00F42BC4"/>
    <w:rsid w:val="00F460D9"/>
    <w:rsid w:val="00F654AD"/>
    <w:rsid w:val="00F73DF2"/>
    <w:rsid w:val="00F77ED4"/>
    <w:rsid w:val="00F80346"/>
    <w:rsid w:val="00F92C0A"/>
    <w:rsid w:val="00F96018"/>
    <w:rsid w:val="00FA38D7"/>
    <w:rsid w:val="00FB195B"/>
    <w:rsid w:val="00FD18D0"/>
    <w:rsid w:val="00FD4042"/>
    <w:rsid w:val="00FD4C47"/>
    <w:rsid w:val="00FD5984"/>
    <w:rsid w:val="00FE1E5E"/>
    <w:rsid w:val="00FF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29CD2"/>
  <w15:docId w15:val="{D27BF2B9-1052-470C-8600-903FEFE4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styleId="Mention">
    <w:name w:val="Mention"/>
    <w:basedOn w:val="DefaultParagraphFont"/>
    <w:uiPriority w:val="99"/>
    <w:semiHidden/>
    <w:unhideWhenUsed/>
    <w:rsid w:val="00FD5984"/>
    <w:rPr>
      <w:color w:val="2B579A"/>
      <w:shd w:val="clear" w:color="auto" w:fill="E6E6E6"/>
    </w:rPr>
  </w:style>
  <w:style w:type="character" w:styleId="UnresolvedMention">
    <w:name w:val="Unresolved Mention"/>
    <w:basedOn w:val="DefaultParagraphFont"/>
    <w:uiPriority w:val="99"/>
    <w:semiHidden/>
    <w:unhideWhenUsed/>
    <w:rsid w:val="0075490A"/>
    <w:rPr>
      <w:color w:val="808080"/>
      <w:shd w:val="clear" w:color="auto" w:fill="E6E6E6"/>
    </w:rPr>
  </w:style>
  <w:style w:type="paragraph" w:styleId="PlainText">
    <w:name w:val="Plain Text"/>
    <w:basedOn w:val="Normal"/>
    <w:link w:val="PlainTextChar"/>
    <w:uiPriority w:val="99"/>
    <w:semiHidden/>
    <w:unhideWhenUsed/>
    <w:rsid w:val="002D759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D759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0938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32669871">
      <w:bodyDiv w:val="1"/>
      <w:marLeft w:val="0"/>
      <w:marRight w:val="0"/>
      <w:marTop w:val="1230"/>
      <w:marBottom w:val="0"/>
      <w:divBdr>
        <w:top w:val="none" w:sz="0" w:space="0" w:color="auto"/>
        <w:left w:val="none" w:sz="0" w:space="0" w:color="auto"/>
        <w:bottom w:val="none" w:sz="0" w:space="0" w:color="auto"/>
        <w:right w:val="none" w:sz="0" w:space="0" w:color="auto"/>
      </w:divBdr>
      <w:divsChild>
        <w:div w:id="1138649590">
          <w:marLeft w:val="0"/>
          <w:marRight w:val="0"/>
          <w:marTop w:val="0"/>
          <w:marBottom w:val="0"/>
          <w:divBdr>
            <w:top w:val="none" w:sz="0" w:space="0" w:color="auto"/>
            <w:left w:val="none" w:sz="0" w:space="0" w:color="auto"/>
            <w:bottom w:val="none" w:sz="0" w:space="0" w:color="auto"/>
            <w:right w:val="none" w:sz="0" w:space="0" w:color="auto"/>
          </w:divBdr>
          <w:divsChild>
            <w:div w:id="1322588313">
              <w:marLeft w:val="0"/>
              <w:marRight w:val="0"/>
              <w:marTop w:val="0"/>
              <w:marBottom w:val="0"/>
              <w:divBdr>
                <w:top w:val="none" w:sz="0" w:space="0" w:color="auto"/>
                <w:left w:val="none" w:sz="0" w:space="0" w:color="auto"/>
                <w:bottom w:val="none" w:sz="0" w:space="0" w:color="auto"/>
                <w:right w:val="none" w:sz="0" w:space="0" w:color="auto"/>
              </w:divBdr>
              <w:divsChild>
                <w:div w:id="1934124164">
                  <w:marLeft w:val="0"/>
                  <w:marRight w:val="0"/>
                  <w:marTop w:val="0"/>
                  <w:marBottom w:val="0"/>
                  <w:divBdr>
                    <w:top w:val="none" w:sz="0" w:space="0" w:color="auto"/>
                    <w:left w:val="none" w:sz="0" w:space="0" w:color="auto"/>
                    <w:bottom w:val="none" w:sz="0" w:space="0" w:color="auto"/>
                    <w:right w:val="none" w:sz="0" w:space="0" w:color="auto"/>
                  </w:divBdr>
                  <w:divsChild>
                    <w:div w:id="1064450956">
                      <w:marLeft w:val="0"/>
                      <w:marRight w:val="0"/>
                      <w:marTop w:val="0"/>
                      <w:marBottom w:val="0"/>
                      <w:divBdr>
                        <w:top w:val="none" w:sz="0" w:space="0" w:color="auto"/>
                        <w:left w:val="none" w:sz="0" w:space="0" w:color="auto"/>
                        <w:bottom w:val="none" w:sz="0" w:space="0" w:color="auto"/>
                        <w:right w:val="none" w:sz="0" w:space="0" w:color="auto"/>
                      </w:divBdr>
                      <w:divsChild>
                        <w:div w:id="807281444">
                          <w:marLeft w:val="0"/>
                          <w:marRight w:val="0"/>
                          <w:marTop w:val="0"/>
                          <w:marBottom w:val="0"/>
                          <w:divBdr>
                            <w:top w:val="none" w:sz="0" w:space="0" w:color="auto"/>
                            <w:left w:val="none" w:sz="0" w:space="0" w:color="auto"/>
                            <w:bottom w:val="none" w:sz="0" w:space="0" w:color="auto"/>
                            <w:right w:val="none" w:sz="0" w:space="0" w:color="auto"/>
                          </w:divBdr>
                          <w:divsChild>
                            <w:div w:id="1389643589">
                              <w:marLeft w:val="0"/>
                              <w:marRight w:val="0"/>
                              <w:marTop w:val="0"/>
                              <w:marBottom w:val="0"/>
                              <w:divBdr>
                                <w:top w:val="none" w:sz="0" w:space="0" w:color="auto"/>
                                <w:left w:val="none" w:sz="0" w:space="0" w:color="auto"/>
                                <w:bottom w:val="none" w:sz="0" w:space="0" w:color="auto"/>
                                <w:right w:val="none" w:sz="0" w:space="0" w:color="auto"/>
                              </w:divBdr>
                              <w:divsChild>
                                <w:div w:id="134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55972118">
      <w:bodyDiv w:val="1"/>
      <w:marLeft w:val="0"/>
      <w:marRight w:val="0"/>
      <w:marTop w:val="2175"/>
      <w:marBottom w:val="0"/>
      <w:divBdr>
        <w:top w:val="none" w:sz="0" w:space="0" w:color="auto"/>
        <w:left w:val="none" w:sz="0" w:space="0" w:color="auto"/>
        <w:bottom w:val="none" w:sz="0" w:space="0" w:color="auto"/>
        <w:right w:val="none" w:sz="0" w:space="0" w:color="auto"/>
      </w:divBdr>
      <w:divsChild>
        <w:div w:id="518205019">
          <w:marLeft w:val="0"/>
          <w:marRight w:val="0"/>
          <w:marTop w:val="0"/>
          <w:marBottom w:val="0"/>
          <w:divBdr>
            <w:top w:val="none" w:sz="0" w:space="0" w:color="auto"/>
            <w:left w:val="none" w:sz="0" w:space="0" w:color="auto"/>
            <w:bottom w:val="none" w:sz="0" w:space="0" w:color="auto"/>
            <w:right w:val="none" w:sz="0" w:space="0" w:color="auto"/>
          </w:divBdr>
          <w:divsChild>
            <w:div w:id="846287381">
              <w:marLeft w:val="0"/>
              <w:marRight w:val="0"/>
              <w:marTop w:val="0"/>
              <w:marBottom w:val="0"/>
              <w:divBdr>
                <w:top w:val="none" w:sz="0" w:space="0" w:color="auto"/>
                <w:left w:val="none" w:sz="0" w:space="0" w:color="auto"/>
                <w:bottom w:val="none" w:sz="0" w:space="0" w:color="auto"/>
                <w:right w:val="none" w:sz="0" w:space="0" w:color="auto"/>
              </w:divBdr>
              <w:divsChild>
                <w:div w:id="50467085">
                  <w:marLeft w:val="0"/>
                  <w:marRight w:val="0"/>
                  <w:marTop w:val="0"/>
                  <w:marBottom w:val="0"/>
                  <w:divBdr>
                    <w:top w:val="none" w:sz="0" w:space="0" w:color="auto"/>
                    <w:left w:val="none" w:sz="0" w:space="0" w:color="auto"/>
                    <w:bottom w:val="none" w:sz="0" w:space="0" w:color="auto"/>
                    <w:right w:val="none" w:sz="0" w:space="0" w:color="auto"/>
                  </w:divBdr>
                  <w:divsChild>
                    <w:div w:id="93861979">
                      <w:marLeft w:val="0"/>
                      <w:marRight w:val="0"/>
                      <w:marTop w:val="0"/>
                      <w:marBottom w:val="0"/>
                      <w:divBdr>
                        <w:top w:val="none" w:sz="0" w:space="0" w:color="auto"/>
                        <w:left w:val="none" w:sz="0" w:space="0" w:color="auto"/>
                        <w:bottom w:val="none" w:sz="0" w:space="0" w:color="auto"/>
                        <w:right w:val="none" w:sz="0" w:space="0" w:color="auto"/>
                      </w:divBdr>
                      <w:divsChild>
                        <w:div w:id="507870157">
                          <w:marLeft w:val="0"/>
                          <w:marRight w:val="0"/>
                          <w:marTop w:val="0"/>
                          <w:marBottom w:val="0"/>
                          <w:divBdr>
                            <w:top w:val="none" w:sz="0" w:space="0" w:color="auto"/>
                            <w:left w:val="none" w:sz="0" w:space="0" w:color="auto"/>
                            <w:bottom w:val="none" w:sz="0" w:space="0" w:color="auto"/>
                            <w:right w:val="none" w:sz="0" w:space="0" w:color="auto"/>
                          </w:divBdr>
                          <w:divsChild>
                            <w:div w:id="1272516076">
                              <w:marLeft w:val="0"/>
                              <w:marRight w:val="0"/>
                              <w:marTop w:val="0"/>
                              <w:marBottom w:val="0"/>
                              <w:divBdr>
                                <w:top w:val="none" w:sz="0" w:space="0" w:color="auto"/>
                                <w:left w:val="none" w:sz="0" w:space="0" w:color="auto"/>
                                <w:bottom w:val="none" w:sz="0" w:space="0" w:color="auto"/>
                                <w:right w:val="none" w:sz="0" w:space="0" w:color="auto"/>
                              </w:divBdr>
                              <w:divsChild>
                                <w:div w:id="1478843354">
                                  <w:marLeft w:val="0"/>
                                  <w:marRight w:val="0"/>
                                  <w:marTop w:val="0"/>
                                  <w:marBottom w:val="0"/>
                                  <w:divBdr>
                                    <w:top w:val="none" w:sz="0" w:space="0" w:color="auto"/>
                                    <w:left w:val="none" w:sz="0" w:space="0" w:color="auto"/>
                                    <w:bottom w:val="none" w:sz="0" w:space="0" w:color="auto"/>
                                    <w:right w:val="none" w:sz="0" w:space="0" w:color="auto"/>
                                  </w:divBdr>
                                  <w:divsChild>
                                    <w:div w:id="17851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NATP.COM" TargetMode="External"/><Relationship Id="rId18" Type="http://schemas.openxmlformats.org/officeDocument/2006/relationships/header" Target="header3.xml"/><Relationship Id="rId26" Type="http://schemas.openxmlformats.org/officeDocument/2006/relationships/hyperlink" Target="http://www.nhnatp.com"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natptax.com" TargetMode="External"/><Relationship Id="rId33" Type="http://schemas.openxmlformats.org/officeDocument/2006/relationships/hyperlink" Target="https://creativecommons.org/licenses/by-sa/3.0/"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20epp@irs.gov" TargetMode="External"/><Relationship Id="rId29" Type="http://schemas.openxmlformats.org/officeDocument/2006/relationships/hyperlink" Target="http://commons.wikimedia.org/wiki/file:facebook_shiny_icon.sv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avidMellemea@yahoo.com" TargetMode="External"/><Relationship Id="rId32" Type="http://schemas.openxmlformats.org/officeDocument/2006/relationships/hyperlink" Target="http://commons.wikimedia.org/wiki/file:facebook_shiny_icon.svg"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natptax.com" TargetMode="External"/><Relationship Id="rId28" Type="http://schemas.openxmlformats.org/officeDocument/2006/relationships/hyperlink" Target="http://commons.wikimedia.org/wiki/file:facebook_shiny_icon.svg"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links.govdelivery.com/track?type=click&amp;enid=ZWFzPTEmbWFpbGluZ2lkPTIwMTgwMzAyLjg2MzI5NDQxJm1lc3NhZ2VpZD1NREItUFJELUJVTC0yMDE4MDMwMi44NjMyOTQ0MSZkYXRhYmFzZWlkPTEwMDEmc2VyaWFsPTE3MTc1MjIzJmVtYWlsaWQ9Y2JzODQ3NEBnbWFpbC5jb20mdXNlcmlkPWNiczg0NzRAZ21haWwuY29tJmZsPSZleHRyYT1NdWx0aXZhcmlhdGVJZD0mJiY=&amp;&amp;&amp;106&amp;&amp;&amp;http://www.irs.gov/tax-professionals/summary-of-preparer-penalties-under-title-26" TargetMode="External"/><Relationship Id="rId27" Type="http://schemas.openxmlformats.org/officeDocument/2006/relationships/image" Target="media/image6.png"/><Relationship Id="rId30" Type="http://schemas.openxmlformats.org/officeDocument/2006/relationships/hyperlink" Target="https://creativecommons.org/licenses/by-sa/3.0/"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2CAB1B3-54F0-4C51-AE06-7FC25CC4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253</TotalTime>
  <Pages>7</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The Boyce's</dc:creator>
  <cp:keywords/>
  <cp:lastModifiedBy>The Boyce's</cp:lastModifiedBy>
  <cp:revision>50</cp:revision>
  <cp:lastPrinted>2018-05-31T18:22:00Z</cp:lastPrinted>
  <dcterms:created xsi:type="dcterms:W3CDTF">2018-05-28T20:36:00Z</dcterms:created>
  <dcterms:modified xsi:type="dcterms:W3CDTF">2018-05-31T18:26:00Z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