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9B9" w:rsidRDefault="00F450A3" w:rsidP="00F450A3">
      <w:pPr>
        <w:jc w:val="center"/>
      </w:pPr>
      <w:bookmarkStart w:id="0" w:name="_GoBack"/>
      <w:bookmarkEnd w:id="0"/>
      <w:r>
        <w:rPr>
          <w:noProof/>
        </w:rPr>
        <w:drawing>
          <wp:inline distT="0" distB="0" distL="0" distR="0">
            <wp:extent cx="3093505"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P_Chapter_Color_Web_NewHamp[1].png"/>
                    <pic:cNvPicPr/>
                  </pic:nvPicPr>
                  <pic:blipFill>
                    <a:blip r:embed="rId4">
                      <a:extLst>
                        <a:ext uri="{28A0092B-C50C-407E-A947-70E740481C1C}">
                          <a14:useLocalDpi xmlns:a14="http://schemas.microsoft.com/office/drawing/2010/main" val="0"/>
                        </a:ext>
                      </a:extLst>
                    </a:blip>
                    <a:stretch>
                      <a:fillRect/>
                    </a:stretch>
                  </pic:blipFill>
                  <pic:spPr>
                    <a:xfrm>
                      <a:off x="0" y="0"/>
                      <a:ext cx="3199067" cy="1457804"/>
                    </a:xfrm>
                    <a:prstGeom prst="rect">
                      <a:avLst/>
                    </a:prstGeom>
                  </pic:spPr>
                </pic:pic>
              </a:graphicData>
            </a:graphic>
          </wp:inline>
        </w:drawing>
      </w:r>
    </w:p>
    <w:p w:rsidR="00F450A3" w:rsidRPr="00087C39" w:rsidRDefault="00F450A3" w:rsidP="00F450A3">
      <w:pPr>
        <w:jc w:val="center"/>
        <w:rPr>
          <w:rFonts w:ascii="Arial" w:hAnsi="Arial" w:cs="Arial"/>
          <w:b/>
          <w:sz w:val="24"/>
          <w:szCs w:val="24"/>
        </w:rPr>
      </w:pPr>
      <w:r w:rsidRPr="00087C39">
        <w:rPr>
          <w:rFonts w:ascii="Arial" w:hAnsi="Arial" w:cs="Arial"/>
          <w:b/>
          <w:sz w:val="24"/>
          <w:szCs w:val="24"/>
        </w:rPr>
        <w:t>December 8, 2016 Seminar</w:t>
      </w:r>
    </w:p>
    <w:p w:rsidR="00087C39" w:rsidRPr="00087C39" w:rsidRDefault="00087C39" w:rsidP="00F450A3">
      <w:pPr>
        <w:jc w:val="center"/>
        <w:rPr>
          <w:rFonts w:ascii="Arial" w:hAnsi="Arial" w:cs="Arial"/>
          <w:b/>
          <w:sz w:val="20"/>
          <w:szCs w:val="20"/>
        </w:rPr>
      </w:pPr>
      <w:r>
        <w:rPr>
          <w:rFonts w:ascii="Arial" w:hAnsi="Arial" w:cs="Arial"/>
          <w:b/>
          <w:sz w:val="20"/>
          <w:szCs w:val="20"/>
        </w:rPr>
        <w:t>Holiday Inn, 172 N Main St, Concord, NH</w:t>
      </w:r>
    </w:p>
    <w:p w:rsidR="00F450A3" w:rsidRDefault="00F450A3" w:rsidP="00F450A3">
      <w:pPr>
        <w:rPr>
          <w:rFonts w:ascii="Arial" w:hAnsi="Arial" w:cs="Arial"/>
          <w:sz w:val="20"/>
          <w:szCs w:val="20"/>
        </w:rPr>
      </w:pPr>
    </w:p>
    <w:p w:rsidR="00F450A3" w:rsidRPr="00087C39" w:rsidRDefault="00F450A3" w:rsidP="00F450A3">
      <w:pPr>
        <w:rPr>
          <w:rFonts w:ascii="Arial" w:hAnsi="Arial" w:cs="Arial"/>
          <w:b/>
          <w:sz w:val="20"/>
          <w:szCs w:val="20"/>
        </w:rPr>
      </w:pPr>
      <w:r w:rsidRPr="00087C39">
        <w:rPr>
          <w:rFonts w:ascii="Arial" w:hAnsi="Arial" w:cs="Arial"/>
          <w:sz w:val="20"/>
          <w:szCs w:val="20"/>
        </w:rPr>
        <w:t>8:00 – 9:00 AM</w:t>
      </w:r>
      <w:r w:rsidRPr="00087C39">
        <w:rPr>
          <w:rFonts w:ascii="Arial" w:hAnsi="Arial" w:cs="Arial"/>
          <w:sz w:val="20"/>
          <w:szCs w:val="20"/>
        </w:rPr>
        <w:tab/>
      </w:r>
      <w:r w:rsidRPr="00087C39">
        <w:rPr>
          <w:rFonts w:ascii="Arial" w:hAnsi="Arial" w:cs="Arial"/>
          <w:sz w:val="20"/>
          <w:szCs w:val="20"/>
        </w:rPr>
        <w:tab/>
      </w:r>
      <w:r w:rsidRPr="00087C39">
        <w:rPr>
          <w:rFonts w:ascii="Arial" w:hAnsi="Arial" w:cs="Arial"/>
          <w:b/>
          <w:sz w:val="20"/>
          <w:szCs w:val="20"/>
        </w:rPr>
        <w:t>Registration and Networking</w:t>
      </w:r>
    </w:p>
    <w:p w:rsidR="00F450A3" w:rsidRPr="00087C39" w:rsidRDefault="00F450A3" w:rsidP="00F450A3">
      <w:pPr>
        <w:pStyle w:val="NoSpacing"/>
        <w:ind w:left="1440" w:hanging="1440"/>
        <w:rPr>
          <w:rFonts w:ascii="Arial" w:hAnsi="Arial" w:cs="Arial"/>
          <w:sz w:val="20"/>
          <w:szCs w:val="20"/>
        </w:rPr>
      </w:pPr>
      <w:r w:rsidRPr="00087C39">
        <w:rPr>
          <w:rFonts w:ascii="Arial" w:hAnsi="Arial" w:cs="Arial"/>
          <w:sz w:val="20"/>
          <w:szCs w:val="20"/>
        </w:rPr>
        <w:t>9:00 – 10:00 AM</w:t>
      </w:r>
      <w:r w:rsidRPr="00087C39">
        <w:rPr>
          <w:rFonts w:ascii="Arial" w:hAnsi="Arial" w:cs="Arial"/>
          <w:sz w:val="20"/>
          <w:szCs w:val="20"/>
        </w:rPr>
        <w:tab/>
      </w:r>
      <w:r w:rsidRPr="00087C39">
        <w:rPr>
          <w:rFonts w:ascii="Arial" w:hAnsi="Arial" w:cs="Arial"/>
          <w:b/>
          <w:sz w:val="20"/>
          <w:szCs w:val="20"/>
        </w:rPr>
        <w:t>Peter Colbath, NH Department of Revenue Administration</w:t>
      </w:r>
      <w:r w:rsidRPr="00087C39">
        <w:rPr>
          <w:rFonts w:ascii="Arial" w:hAnsi="Arial" w:cs="Arial"/>
          <w:sz w:val="20"/>
          <w:szCs w:val="20"/>
        </w:rPr>
        <w:tab/>
      </w:r>
      <w:r w:rsidRPr="00087C39">
        <w:rPr>
          <w:rFonts w:ascii="Arial" w:hAnsi="Arial" w:cs="Arial"/>
          <w:sz w:val="20"/>
          <w:szCs w:val="20"/>
        </w:rPr>
        <w:tab/>
      </w:r>
      <w:r w:rsidRPr="00087C39">
        <w:rPr>
          <w:rFonts w:ascii="Arial" w:hAnsi="Arial" w:cs="Arial"/>
          <w:sz w:val="20"/>
          <w:szCs w:val="20"/>
        </w:rPr>
        <w:tab/>
      </w:r>
      <w:r w:rsidRPr="00087C39">
        <w:rPr>
          <w:rFonts w:ascii="Arial" w:hAnsi="Arial" w:cs="Arial"/>
          <w:sz w:val="20"/>
          <w:szCs w:val="20"/>
        </w:rPr>
        <w:tab/>
      </w:r>
    </w:p>
    <w:p w:rsidR="00F450A3" w:rsidRPr="00087C39" w:rsidRDefault="00F450A3" w:rsidP="00F450A3">
      <w:pPr>
        <w:pStyle w:val="NoSpacing"/>
        <w:ind w:left="1440"/>
        <w:rPr>
          <w:rFonts w:ascii="Arial" w:hAnsi="Arial" w:cs="Arial"/>
          <w:sz w:val="20"/>
          <w:szCs w:val="20"/>
        </w:rPr>
      </w:pPr>
      <w:r w:rsidRPr="00087C39">
        <w:rPr>
          <w:rFonts w:ascii="Arial" w:hAnsi="Arial" w:cs="Arial"/>
          <w:sz w:val="20"/>
          <w:szCs w:val="20"/>
        </w:rPr>
        <w:t>The ever-popular Peter Colbath from the NH DRA will again bring his wit and humor to the audience as he provides the attendees with the importa</w:t>
      </w:r>
      <w:r w:rsidR="00ED4DD6">
        <w:rPr>
          <w:rFonts w:ascii="Arial" w:hAnsi="Arial" w:cs="Arial"/>
          <w:sz w:val="20"/>
          <w:szCs w:val="20"/>
        </w:rPr>
        <w:t>nt 2016 updates from the NH DRA.</w:t>
      </w:r>
    </w:p>
    <w:p w:rsidR="00F450A3" w:rsidRPr="00087C39" w:rsidRDefault="00F450A3" w:rsidP="00F450A3">
      <w:pPr>
        <w:pStyle w:val="NoSpacing"/>
        <w:rPr>
          <w:rFonts w:ascii="Arial" w:hAnsi="Arial" w:cs="Arial"/>
          <w:sz w:val="20"/>
          <w:szCs w:val="20"/>
        </w:rPr>
      </w:pPr>
      <w:r w:rsidRPr="00087C39">
        <w:rPr>
          <w:rFonts w:ascii="Arial" w:hAnsi="Arial" w:cs="Arial"/>
          <w:sz w:val="20"/>
          <w:szCs w:val="20"/>
        </w:rPr>
        <w:tab/>
      </w:r>
    </w:p>
    <w:p w:rsidR="00F450A3" w:rsidRPr="00087C39" w:rsidRDefault="00F450A3" w:rsidP="00F450A3">
      <w:pPr>
        <w:pStyle w:val="NoSpacing"/>
        <w:rPr>
          <w:rFonts w:ascii="Arial" w:hAnsi="Arial" w:cs="Arial"/>
          <w:b/>
          <w:sz w:val="20"/>
          <w:szCs w:val="20"/>
        </w:rPr>
      </w:pPr>
      <w:r w:rsidRPr="00087C39">
        <w:rPr>
          <w:rFonts w:ascii="Arial" w:hAnsi="Arial" w:cs="Arial"/>
          <w:sz w:val="20"/>
          <w:szCs w:val="20"/>
        </w:rPr>
        <w:t>10:05 – 11:05 AM</w:t>
      </w:r>
      <w:r w:rsidRPr="00087C39">
        <w:rPr>
          <w:rFonts w:ascii="Arial" w:hAnsi="Arial" w:cs="Arial"/>
          <w:sz w:val="20"/>
          <w:szCs w:val="20"/>
        </w:rPr>
        <w:tab/>
      </w:r>
      <w:r w:rsidRPr="00087C39">
        <w:rPr>
          <w:rFonts w:ascii="Arial" w:hAnsi="Arial" w:cs="Arial"/>
          <w:b/>
          <w:sz w:val="20"/>
          <w:szCs w:val="20"/>
        </w:rPr>
        <w:t>Who’s Afraid of the Internet?  Presented by Tom Strickland of Sequoia Technologies Group</w:t>
      </w:r>
    </w:p>
    <w:p w:rsidR="00F450A3" w:rsidRPr="00087C39" w:rsidRDefault="00F450A3" w:rsidP="003027D4">
      <w:pPr>
        <w:pStyle w:val="NoSpacing"/>
        <w:ind w:left="1440"/>
        <w:rPr>
          <w:rFonts w:ascii="Arial" w:hAnsi="Arial" w:cs="Arial"/>
          <w:sz w:val="20"/>
          <w:szCs w:val="20"/>
        </w:rPr>
      </w:pPr>
      <w:r w:rsidRPr="00087C39">
        <w:rPr>
          <w:rFonts w:ascii="Arial" w:hAnsi="Arial" w:cs="Arial"/>
          <w:sz w:val="20"/>
          <w:szCs w:val="20"/>
        </w:rPr>
        <w:t>Tax professionals are using computers and the internet more than ever to conduct business with their</w:t>
      </w:r>
      <w:r w:rsidR="003027D4" w:rsidRPr="00087C39">
        <w:rPr>
          <w:rFonts w:ascii="Arial" w:hAnsi="Arial" w:cs="Arial"/>
          <w:sz w:val="20"/>
          <w:szCs w:val="20"/>
        </w:rPr>
        <w:t xml:space="preserve"> clients.  The seminar will provide </w:t>
      </w:r>
      <w:r w:rsidRPr="00087C39">
        <w:rPr>
          <w:rFonts w:ascii="Arial" w:hAnsi="Arial" w:cs="Arial"/>
          <w:sz w:val="20"/>
          <w:szCs w:val="20"/>
        </w:rPr>
        <w:t>a practical discussion of cyber-activity threats tax professionals need to deal with, inclu</w:t>
      </w:r>
      <w:r w:rsidR="003027D4" w:rsidRPr="00087C39">
        <w:rPr>
          <w:rFonts w:ascii="Arial" w:hAnsi="Arial" w:cs="Arial"/>
          <w:sz w:val="20"/>
          <w:szCs w:val="20"/>
        </w:rPr>
        <w:t>ding common threats; practical, cost-effective solutions; and IRS Pub “Safeguarding Taxpayer Data”.</w:t>
      </w:r>
    </w:p>
    <w:p w:rsidR="003027D4" w:rsidRPr="00087C39" w:rsidRDefault="003027D4" w:rsidP="00F450A3">
      <w:pPr>
        <w:pStyle w:val="NoSpacing"/>
        <w:rPr>
          <w:rFonts w:ascii="Arial" w:hAnsi="Arial" w:cs="Arial"/>
          <w:sz w:val="20"/>
          <w:szCs w:val="20"/>
        </w:rPr>
      </w:pPr>
    </w:p>
    <w:p w:rsidR="003027D4" w:rsidRPr="00087C39" w:rsidRDefault="003027D4" w:rsidP="00F450A3">
      <w:pPr>
        <w:pStyle w:val="NoSpacing"/>
        <w:rPr>
          <w:rFonts w:ascii="Arial" w:hAnsi="Arial" w:cs="Arial"/>
          <w:sz w:val="20"/>
          <w:szCs w:val="20"/>
        </w:rPr>
      </w:pPr>
      <w:r w:rsidRPr="00087C39">
        <w:rPr>
          <w:rFonts w:ascii="Arial" w:hAnsi="Arial" w:cs="Arial"/>
          <w:sz w:val="20"/>
          <w:szCs w:val="20"/>
        </w:rPr>
        <w:t>11:15 AM – 12:05 PM</w:t>
      </w:r>
      <w:r w:rsidRPr="00087C39">
        <w:rPr>
          <w:rFonts w:ascii="Arial" w:hAnsi="Arial" w:cs="Arial"/>
          <w:sz w:val="20"/>
          <w:szCs w:val="20"/>
        </w:rPr>
        <w:tab/>
      </w:r>
      <w:r w:rsidRPr="00087C39">
        <w:rPr>
          <w:rFonts w:ascii="Arial" w:hAnsi="Arial" w:cs="Arial"/>
          <w:b/>
          <w:sz w:val="20"/>
          <w:szCs w:val="20"/>
        </w:rPr>
        <w:t>Tax Issues for Seniors, presented by Sol Asmar, Susan Paul and Lynn Annicchiarico</w:t>
      </w:r>
      <w:r w:rsidR="000D2A9E" w:rsidRPr="00087C39">
        <w:rPr>
          <w:rFonts w:ascii="Arial" w:hAnsi="Arial" w:cs="Arial"/>
          <w:b/>
          <w:sz w:val="20"/>
          <w:szCs w:val="20"/>
        </w:rPr>
        <w:t xml:space="preserve"> (4 CPE)</w:t>
      </w:r>
    </w:p>
    <w:p w:rsidR="003027D4" w:rsidRPr="00087C39" w:rsidRDefault="003027D4" w:rsidP="003027D4">
      <w:pPr>
        <w:pStyle w:val="NoSpacing"/>
        <w:ind w:left="1440"/>
        <w:rPr>
          <w:rFonts w:ascii="Arial" w:hAnsi="Arial" w:cs="Arial"/>
          <w:sz w:val="20"/>
          <w:szCs w:val="20"/>
        </w:rPr>
      </w:pPr>
      <w:r w:rsidRPr="00087C39">
        <w:rPr>
          <w:rFonts w:ascii="Arial" w:hAnsi="Arial" w:cs="Arial"/>
          <w:sz w:val="20"/>
          <w:szCs w:val="20"/>
        </w:rPr>
        <w:t>Most likely every tax professional has clients who are elderly taxpayers.  Preparing a senior’s tax return is just as important as preparing any other taxpayer’s return.  This course helps conquer the struggles of completing an elderly taxpayer’s individual income tax return and insure nothing is forgotten.  At the end of this course, you will be able to calculate lump-sum distributions, including the possibility of 10-year-averaging; evaluate any credits and deductions that are available to elderly taxpayers; report long-term care expenses and insurance proceeds; differentiate between taxable and non-taxable income; and solve unique circumstances when receiving social security benefits.</w:t>
      </w:r>
    </w:p>
    <w:p w:rsidR="000D2A9E" w:rsidRPr="00087C39" w:rsidRDefault="000D2A9E" w:rsidP="000D2A9E">
      <w:pPr>
        <w:pStyle w:val="NoSpacing"/>
        <w:rPr>
          <w:rFonts w:ascii="Arial" w:hAnsi="Arial" w:cs="Arial"/>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sz w:val="20"/>
          <w:szCs w:val="20"/>
        </w:rPr>
        <w:t>12:05 – 12:50 PM</w:t>
      </w:r>
      <w:r w:rsidRPr="00087C39">
        <w:rPr>
          <w:rFonts w:ascii="Arial" w:hAnsi="Arial" w:cs="Arial"/>
          <w:sz w:val="20"/>
          <w:szCs w:val="20"/>
        </w:rPr>
        <w:tab/>
      </w:r>
      <w:r w:rsidRPr="00087C39">
        <w:rPr>
          <w:rFonts w:ascii="Arial" w:hAnsi="Arial" w:cs="Arial"/>
          <w:b/>
          <w:sz w:val="20"/>
          <w:szCs w:val="20"/>
        </w:rPr>
        <w:t>Lunch and Networking</w:t>
      </w:r>
    </w:p>
    <w:p w:rsidR="000D2A9E" w:rsidRPr="00087C39" w:rsidRDefault="000D2A9E"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sz w:val="20"/>
          <w:szCs w:val="20"/>
        </w:rPr>
        <w:t>12:50 – 2:30 PM</w:t>
      </w:r>
      <w:r w:rsidRPr="00087C39">
        <w:rPr>
          <w:rFonts w:ascii="Arial" w:hAnsi="Arial" w:cs="Arial"/>
          <w:b/>
          <w:sz w:val="20"/>
          <w:szCs w:val="20"/>
        </w:rPr>
        <w:tab/>
        <w:t>Tax Issues for Seniors – continued</w:t>
      </w:r>
    </w:p>
    <w:p w:rsidR="000D2A9E" w:rsidRPr="00087C39" w:rsidRDefault="000D2A9E"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sz w:val="20"/>
          <w:szCs w:val="20"/>
        </w:rPr>
        <w:t>2:30 – 2:40 PM</w:t>
      </w:r>
      <w:r w:rsidRPr="00087C39">
        <w:rPr>
          <w:rFonts w:ascii="Arial" w:hAnsi="Arial" w:cs="Arial"/>
          <w:b/>
          <w:sz w:val="20"/>
          <w:szCs w:val="20"/>
        </w:rPr>
        <w:tab/>
      </w:r>
      <w:r w:rsidRPr="00087C39">
        <w:rPr>
          <w:rFonts w:ascii="Arial" w:hAnsi="Arial" w:cs="Arial"/>
          <w:b/>
          <w:sz w:val="20"/>
          <w:szCs w:val="20"/>
        </w:rPr>
        <w:tab/>
        <w:t>Break</w:t>
      </w:r>
    </w:p>
    <w:p w:rsidR="000D2A9E" w:rsidRPr="00087C39" w:rsidRDefault="000D2A9E"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sz w:val="20"/>
          <w:szCs w:val="20"/>
        </w:rPr>
        <w:t>2:40 – 3:30 PM</w:t>
      </w:r>
      <w:r w:rsidRPr="00087C39">
        <w:rPr>
          <w:rFonts w:ascii="Arial" w:hAnsi="Arial" w:cs="Arial"/>
          <w:sz w:val="20"/>
          <w:szCs w:val="20"/>
        </w:rPr>
        <w:tab/>
      </w:r>
      <w:r w:rsidRPr="00087C39">
        <w:rPr>
          <w:rFonts w:ascii="Arial" w:hAnsi="Arial" w:cs="Arial"/>
          <w:b/>
          <w:sz w:val="20"/>
          <w:szCs w:val="20"/>
        </w:rPr>
        <w:tab/>
        <w:t>Tax Issues for Seniors – continued</w:t>
      </w:r>
    </w:p>
    <w:p w:rsidR="000D2A9E" w:rsidRPr="00087C39" w:rsidRDefault="000D2A9E" w:rsidP="000D2A9E">
      <w:pPr>
        <w:pStyle w:val="NoSpacing"/>
        <w:rPr>
          <w:rFonts w:ascii="Arial" w:hAnsi="Arial" w:cs="Arial"/>
          <w:b/>
          <w:sz w:val="20"/>
          <w:szCs w:val="20"/>
        </w:rPr>
      </w:pPr>
    </w:p>
    <w:p w:rsidR="00087C39" w:rsidRDefault="00087C39"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b/>
          <w:sz w:val="20"/>
          <w:szCs w:val="20"/>
        </w:rPr>
        <w:t>Early Registration until 12/02/16:</w:t>
      </w:r>
      <w:r w:rsidRPr="00087C39">
        <w:rPr>
          <w:rFonts w:ascii="Arial" w:hAnsi="Arial" w:cs="Arial"/>
          <w:b/>
          <w:sz w:val="20"/>
          <w:szCs w:val="20"/>
        </w:rPr>
        <w:tab/>
      </w:r>
      <w:r w:rsidRPr="00087C39">
        <w:rPr>
          <w:rFonts w:ascii="Arial" w:hAnsi="Arial" w:cs="Arial"/>
          <w:b/>
          <w:sz w:val="20"/>
          <w:szCs w:val="20"/>
        </w:rPr>
        <w:tab/>
        <w:t>Members $85</w:t>
      </w:r>
      <w:r w:rsidRPr="00087C39">
        <w:rPr>
          <w:rFonts w:ascii="Arial" w:hAnsi="Arial" w:cs="Arial"/>
          <w:b/>
          <w:sz w:val="20"/>
          <w:szCs w:val="20"/>
        </w:rPr>
        <w:tab/>
      </w:r>
      <w:r w:rsidRPr="00087C39">
        <w:rPr>
          <w:rFonts w:ascii="Arial" w:hAnsi="Arial" w:cs="Arial"/>
          <w:b/>
          <w:sz w:val="20"/>
          <w:szCs w:val="20"/>
        </w:rPr>
        <w:tab/>
        <w:t>Non-Members $95</w:t>
      </w:r>
    </w:p>
    <w:p w:rsidR="000D2A9E" w:rsidRPr="00087C39" w:rsidRDefault="000D2A9E" w:rsidP="000D2A9E">
      <w:pPr>
        <w:pStyle w:val="NoSpacing"/>
        <w:rPr>
          <w:rFonts w:ascii="Arial" w:hAnsi="Arial" w:cs="Arial"/>
          <w:b/>
          <w:sz w:val="20"/>
          <w:szCs w:val="20"/>
        </w:rPr>
      </w:pPr>
      <w:r w:rsidRPr="00087C39">
        <w:rPr>
          <w:rFonts w:ascii="Arial" w:hAnsi="Arial" w:cs="Arial"/>
          <w:b/>
          <w:sz w:val="20"/>
          <w:szCs w:val="20"/>
        </w:rPr>
        <w:t>After 12/02/16</w:t>
      </w:r>
      <w:r w:rsidRPr="00087C39">
        <w:rPr>
          <w:rFonts w:ascii="Arial" w:hAnsi="Arial" w:cs="Arial"/>
          <w:b/>
          <w:sz w:val="20"/>
          <w:szCs w:val="20"/>
        </w:rPr>
        <w:tab/>
      </w:r>
      <w:r w:rsidRPr="00087C39">
        <w:rPr>
          <w:rFonts w:ascii="Arial" w:hAnsi="Arial" w:cs="Arial"/>
          <w:b/>
          <w:sz w:val="20"/>
          <w:szCs w:val="20"/>
        </w:rPr>
        <w:tab/>
      </w:r>
      <w:r w:rsidRPr="00087C39">
        <w:rPr>
          <w:rFonts w:ascii="Arial" w:hAnsi="Arial" w:cs="Arial"/>
          <w:b/>
          <w:sz w:val="20"/>
          <w:szCs w:val="20"/>
        </w:rPr>
        <w:tab/>
      </w:r>
      <w:r w:rsidRPr="00087C39">
        <w:rPr>
          <w:rFonts w:ascii="Arial" w:hAnsi="Arial" w:cs="Arial"/>
          <w:b/>
          <w:sz w:val="20"/>
          <w:szCs w:val="20"/>
        </w:rPr>
        <w:tab/>
      </w:r>
      <w:r w:rsidRPr="00087C39">
        <w:rPr>
          <w:rFonts w:ascii="Arial" w:hAnsi="Arial" w:cs="Arial"/>
          <w:b/>
          <w:sz w:val="20"/>
          <w:szCs w:val="20"/>
        </w:rPr>
        <w:tab/>
        <w:t>Members $105</w:t>
      </w:r>
      <w:r w:rsidRPr="00087C39">
        <w:rPr>
          <w:rFonts w:ascii="Arial" w:hAnsi="Arial" w:cs="Arial"/>
          <w:b/>
          <w:sz w:val="20"/>
          <w:szCs w:val="20"/>
        </w:rPr>
        <w:tab/>
      </w:r>
      <w:r w:rsidRPr="00087C39">
        <w:rPr>
          <w:rFonts w:ascii="Arial" w:hAnsi="Arial" w:cs="Arial"/>
          <w:b/>
          <w:sz w:val="20"/>
          <w:szCs w:val="20"/>
        </w:rPr>
        <w:tab/>
        <w:t>Non-Members $115</w:t>
      </w:r>
    </w:p>
    <w:p w:rsidR="000D2A9E" w:rsidRPr="00087C39" w:rsidRDefault="000D2A9E"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b/>
          <w:sz w:val="20"/>
          <w:szCs w:val="20"/>
        </w:rPr>
        <w:t xml:space="preserve">Register online at </w:t>
      </w:r>
      <w:hyperlink r:id="rId5" w:history="1">
        <w:r w:rsidRPr="00087C39">
          <w:rPr>
            <w:rStyle w:val="Hyperlink"/>
            <w:rFonts w:ascii="Arial" w:hAnsi="Arial" w:cs="Arial"/>
            <w:sz w:val="20"/>
            <w:szCs w:val="20"/>
          </w:rPr>
          <w:t>www.natptax.com/Chapters/Pages/NewHampshireChapterEducation.aspx</w:t>
        </w:r>
      </w:hyperlink>
    </w:p>
    <w:p w:rsidR="000D2A9E" w:rsidRPr="00087C39" w:rsidRDefault="000D2A9E" w:rsidP="000D2A9E">
      <w:pPr>
        <w:pStyle w:val="NoSpacing"/>
        <w:rPr>
          <w:rFonts w:ascii="Arial" w:hAnsi="Arial" w:cs="Arial"/>
          <w:b/>
          <w:sz w:val="20"/>
          <w:szCs w:val="20"/>
        </w:rPr>
      </w:pPr>
    </w:p>
    <w:p w:rsidR="000D2A9E" w:rsidRPr="00087C39" w:rsidRDefault="000D2A9E" w:rsidP="000D2A9E">
      <w:pPr>
        <w:pStyle w:val="NoSpacing"/>
        <w:rPr>
          <w:rFonts w:ascii="Arial" w:hAnsi="Arial" w:cs="Arial"/>
          <w:b/>
          <w:sz w:val="20"/>
          <w:szCs w:val="20"/>
        </w:rPr>
      </w:pPr>
      <w:r w:rsidRPr="00087C39">
        <w:rPr>
          <w:rFonts w:ascii="Arial" w:hAnsi="Arial" w:cs="Arial"/>
          <w:b/>
          <w:sz w:val="20"/>
          <w:szCs w:val="20"/>
        </w:rPr>
        <w:t xml:space="preserve">Seminar materials will be delivered electronically a couple of days before the seminar.  </w:t>
      </w:r>
      <w:proofErr w:type="spellStart"/>
      <w:r w:rsidRPr="00087C39">
        <w:rPr>
          <w:rFonts w:ascii="Arial" w:hAnsi="Arial" w:cs="Arial"/>
          <w:b/>
          <w:sz w:val="20"/>
          <w:szCs w:val="20"/>
        </w:rPr>
        <w:t>WiFi</w:t>
      </w:r>
      <w:proofErr w:type="spellEnd"/>
      <w:r w:rsidRPr="00087C39">
        <w:rPr>
          <w:rFonts w:ascii="Arial" w:hAnsi="Arial" w:cs="Arial"/>
          <w:b/>
          <w:sz w:val="20"/>
          <w:szCs w:val="20"/>
        </w:rPr>
        <w:t xml:space="preserve"> is available.  Please inform us before the seminar if you would like a printed copy of the seminar materials, which is available for an additional fee.  Contact sperry@md</w:t>
      </w:r>
      <w:r w:rsidR="00087C39" w:rsidRPr="00087C39">
        <w:rPr>
          <w:rFonts w:ascii="Arial" w:hAnsi="Arial" w:cs="Arial"/>
          <w:b/>
          <w:sz w:val="20"/>
          <w:szCs w:val="20"/>
        </w:rPr>
        <w:t xml:space="preserve">ccpas.com. </w:t>
      </w:r>
    </w:p>
    <w:p w:rsidR="000D2A9E" w:rsidRDefault="000D2A9E" w:rsidP="000D2A9E">
      <w:pPr>
        <w:pStyle w:val="NoSpacing"/>
        <w:rPr>
          <w:b/>
        </w:rPr>
      </w:pPr>
    </w:p>
    <w:p w:rsidR="00087C39" w:rsidRDefault="00087C39" w:rsidP="000D2A9E">
      <w:pPr>
        <w:pStyle w:val="NoSpacing"/>
        <w:rPr>
          <w:b/>
        </w:rPr>
      </w:pPr>
    </w:p>
    <w:p w:rsidR="00087C39" w:rsidRDefault="00087C39" w:rsidP="00087C39">
      <w:pPr>
        <w:pStyle w:val="NoSpacing"/>
        <w:jc w:val="center"/>
        <w:rPr>
          <w:b/>
          <w:sz w:val="24"/>
          <w:szCs w:val="24"/>
        </w:rPr>
      </w:pPr>
      <w:r w:rsidRPr="00087C39">
        <w:rPr>
          <w:b/>
          <w:sz w:val="24"/>
          <w:szCs w:val="24"/>
        </w:rPr>
        <w:t>SAVE THESE DATES FOR FUTURE SEMINARS</w:t>
      </w:r>
    </w:p>
    <w:p w:rsidR="00087C39" w:rsidRPr="00087C39" w:rsidRDefault="00087C39" w:rsidP="00087C39">
      <w:pPr>
        <w:pStyle w:val="NoSpacing"/>
        <w:rPr>
          <w:b/>
          <w:sz w:val="20"/>
          <w:szCs w:val="20"/>
        </w:rPr>
      </w:pPr>
      <w:r w:rsidRPr="00087C39">
        <w:rPr>
          <w:b/>
          <w:sz w:val="20"/>
          <w:szCs w:val="20"/>
        </w:rPr>
        <w:t>201</w:t>
      </w:r>
      <w:r w:rsidR="00ED4DD6">
        <w:rPr>
          <w:b/>
          <w:sz w:val="20"/>
          <w:szCs w:val="20"/>
        </w:rPr>
        <w:t xml:space="preserve">7 -  NH </w:t>
      </w:r>
      <w:r w:rsidRPr="00087C39">
        <w:rPr>
          <w:b/>
          <w:sz w:val="20"/>
          <w:szCs w:val="20"/>
        </w:rPr>
        <w:t>Chapter May 25</w:t>
      </w:r>
      <w:r w:rsidRPr="00087C39">
        <w:rPr>
          <w:b/>
          <w:sz w:val="20"/>
          <w:szCs w:val="20"/>
          <w:vertAlign w:val="superscript"/>
        </w:rPr>
        <w:t>th</w:t>
      </w:r>
      <w:r w:rsidRPr="00087C39">
        <w:rPr>
          <w:b/>
          <w:sz w:val="20"/>
          <w:szCs w:val="20"/>
        </w:rPr>
        <w:tab/>
        <w:t>October 26</w:t>
      </w:r>
      <w:r w:rsidRPr="00087C39">
        <w:rPr>
          <w:b/>
          <w:sz w:val="20"/>
          <w:szCs w:val="20"/>
          <w:vertAlign w:val="superscript"/>
        </w:rPr>
        <w:t>th</w:t>
      </w:r>
      <w:r w:rsidRPr="00087C39">
        <w:rPr>
          <w:b/>
          <w:sz w:val="20"/>
          <w:szCs w:val="20"/>
        </w:rPr>
        <w:tab/>
      </w:r>
      <w:r w:rsidRPr="00087C39">
        <w:rPr>
          <w:b/>
          <w:sz w:val="20"/>
          <w:szCs w:val="20"/>
        </w:rPr>
        <w:tab/>
        <w:t>December 7</w:t>
      </w:r>
      <w:r w:rsidRPr="00087C39">
        <w:rPr>
          <w:b/>
          <w:sz w:val="20"/>
          <w:szCs w:val="20"/>
          <w:vertAlign w:val="superscript"/>
        </w:rPr>
        <w:t>th</w:t>
      </w:r>
      <w:r w:rsidRPr="00087C39">
        <w:rPr>
          <w:b/>
          <w:sz w:val="20"/>
          <w:szCs w:val="20"/>
        </w:rPr>
        <w:tab/>
      </w:r>
      <w:r w:rsidRPr="00087C39">
        <w:rPr>
          <w:b/>
          <w:sz w:val="20"/>
          <w:szCs w:val="20"/>
        </w:rPr>
        <w:tab/>
        <w:t>all in Concord, NH</w:t>
      </w:r>
    </w:p>
    <w:p w:rsidR="00087C39" w:rsidRPr="00087C39" w:rsidRDefault="00087C39" w:rsidP="00087C39">
      <w:pPr>
        <w:pStyle w:val="NoSpacing"/>
        <w:jc w:val="center"/>
        <w:rPr>
          <w:b/>
          <w:sz w:val="20"/>
          <w:szCs w:val="20"/>
        </w:rPr>
      </w:pPr>
      <w:r w:rsidRPr="00087C39">
        <w:rPr>
          <w:b/>
          <w:sz w:val="20"/>
          <w:szCs w:val="20"/>
        </w:rPr>
        <w:t>2017 – NATP National Convention Aug 7-10 – Washington, DC</w:t>
      </w:r>
    </w:p>
    <w:p w:rsidR="00087C39" w:rsidRPr="00087C39" w:rsidRDefault="00087C39" w:rsidP="00087C39">
      <w:pPr>
        <w:pStyle w:val="NoSpacing"/>
        <w:jc w:val="center"/>
        <w:rPr>
          <w:sz w:val="24"/>
          <w:szCs w:val="24"/>
        </w:rPr>
      </w:pPr>
    </w:p>
    <w:p w:rsidR="00087C39" w:rsidRPr="00087C39" w:rsidRDefault="00087C39" w:rsidP="00087C39">
      <w:pPr>
        <w:pStyle w:val="NoSpacing"/>
        <w:jc w:val="center"/>
      </w:pPr>
    </w:p>
    <w:sectPr w:rsidR="00087C39" w:rsidRPr="00087C39" w:rsidSect="00F450A3">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0A3"/>
    <w:rsid w:val="000011A7"/>
    <w:rsid w:val="00011364"/>
    <w:rsid w:val="00035264"/>
    <w:rsid w:val="000449D0"/>
    <w:rsid w:val="00047F80"/>
    <w:rsid w:val="00067696"/>
    <w:rsid w:val="00087C39"/>
    <w:rsid w:val="000904BD"/>
    <w:rsid w:val="000D2A9E"/>
    <w:rsid w:val="000F0AA9"/>
    <w:rsid w:val="000F1948"/>
    <w:rsid w:val="000F6D83"/>
    <w:rsid w:val="00100673"/>
    <w:rsid w:val="0013048A"/>
    <w:rsid w:val="00161BD6"/>
    <w:rsid w:val="00165B4B"/>
    <w:rsid w:val="00180876"/>
    <w:rsid w:val="00181D5D"/>
    <w:rsid w:val="00194580"/>
    <w:rsid w:val="001C53C7"/>
    <w:rsid w:val="001E2F9D"/>
    <w:rsid w:val="001F063C"/>
    <w:rsid w:val="001F4044"/>
    <w:rsid w:val="002952B5"/>
    <w:rsid w:val="00295C30"/>
    <w:rsid w:val="002D4344"/>
    <w:rsid w:val="002E4552"/>
    <w:rsid w:val="002F063D"/>
    <w:rsid w:val="002F6474"/>
    <w:rsid w:val="003027D4"/>
    <w:rsid w:val="0030507D"/>
    <w:rsid w:val="003154A3"/>
    <w:rsid w:val="003170A9"/>
    <w:rsid w:val="00333306"/>
    <w:rsid w:val="00356F2E"/>
    <w:rsid w:val="00360288"/>
    <w:rsid w:val="00364CD1"/>
    <w:rsid w:val="003A328D"/>
    <w:rsid w:val="003B25FD"/>
    <w:rsid w:val="003B578B"/>
    <w:rsid w:val="003E3EA0"/>
    <w:rsid w:val="00403F79"/>
    <w:rsid w:val="0040432A"/>
    <w:rsid w:val="00413EB4"/>
    <w:rsid w:val="004161BE"/>
    <w:rsid w:val="00437D92"/>
    <w:rsid w:val="00476BFA"/>
    <w:rsid w:val="004B7ECA"/>
    <w:rsid w:val="004C3337"/>
    <w:rsid w:val="004C698F"/>
    <w:rsid w:val="004D1AFD"/>
    <w:rsid w:val="004E12CF"/>
    <w:rsid w:val="004E5037"/>
    <w:rsid w:val="0052015F"/>
    <w:rsid w:val="0052506F"/>
    <w:rsid w:val="005709B9"/>
    <w:rsid w:val="00572D12"/>
    <w:rsid w:val="00575581"/>
    <w:rsid w:val="005A26F4"/>
    <w:rsid w:val="005A4682"/>
    <w:rsid w:val="005D7B89"/>
    <w:rsid w:val="005F7534"/>
    <w:rsid w:val="006022C0"/>
    <w:rsid w:val="006107E7"/>
    <w:rsid w:val="00621801"/>
    <w:rsid w:val="00632B64"/>
    <w:rsid w:val="00683429"/>
    <w:rsid w:val="0072200F"/>
    <w:rsid w:val="00730378"/>
    <w:rsid w:val="007312E5"/>
    <w:rsid w:val="00741FDD"/>
    <w:rsid w:val="00760DB7"/>
    <w:rsid w:val="007719DC"/>
    <w:rsid w:val="00786305"/>
    <w:rsid w:val="00787011"/>
    <w:rsid w:val="007D7ABC"/>
    <w:rsid w:val="007E1897"/>
    <w:rsid w:val="007F24DE"/>
    <w:rsid w:val="00815BDE"/>
    <w:rsid w:val="008517A9"/>
    <w:rsid w:val="00881CEA"/>
    <w:rsid w:val="008A013C"/>
    <w:rsid w:val="008F7332"/>
    <w:rsid w:val="009043D9"/>
    <w:rsid w:val="0093683F"/>
    <w:rsid w:val="00962464"/>
    <w:rsid w:val="00967465"/>
    <w:rsid w:val="009761E7"/>
    <w:rsid w:val="00991269"/>
    <w:rsid w:val="00996C1C"/>
    <w:rsid w:val="009C31B2"/>
    <w:rsid w:val="009C6034"/>
    <w:rsid w:val="00A076B5"/>
    <w:rsid w:val="00A13398"/>
    <w:rsid w:val="00A26DFB"/>
    <w:rsid w:val="00A5127C"/>
    <w:rsid w:val="00AF75C7"/>
    <w:rsid w:val="00B12C2D"/>
    <w:rsid w:val="00B1683B"/>
    <w:rsid w:val="00B60984"/>
    <w:rsid w:val="00B703AA"/>
    <w:rsid w:val="00C06726"/>
    <w:rsid w:val="00C361B0"/>
    <w:rsid w:val="00C40740"/>
    <w:rsid w:val="00C4197A"/>
    <w:rsid w:val="00C6141E"/>
    <w:rsid w:val="00C810AB"/>
    <w:rsid w:val="00C936A1"/>
    <w:rsid w:val="00CB5436"/>
    <w:rsid w:val="00CF7E8A"/>
    <w:rsid w:val="00D16282"/>
    <w:rsid w:val="00D54B97"/>
    <w:rsid w:val="00D54DC9"/>
    <w:rsid w:val="00D87F34"/>
    <w:rsid w:val="00DA0ABF"/>
    <w:rsid w:val="00DB503F"/>
    <w:rsid w:val="00DE06CD"/>
    <w:rsid w:val="00DE7143"/>
    <w:rsid w:val="00DF0D51"/>
    <w:rsid w:val="00DF3C0E"/>
    <w:rsid w:val="00E278F5"/>
    <w:rsid w:val="00E27D6A"/>
    <w:rsid w:val="00E302BD"/>
    <w:rsid w:val="00E3703F"/>
    <w:rsid w:val="00EA4539"/>
    <w:rsid w:val="00ED4DD6"/>
    <w:rsid w:val="00F12AA0"/>
    <w:rsid w:val="00F133DE"/>
    <w:rsid w:val="00F35978"/>
    <w:rsid w:val="00F379BA"/>
    <w:rsid w:val="00F450A3"/>
    <w:rsid w:val="00F87DC8"/>
    <w:rsid w:val="00F933C3"/>
    <w:rsid w:val="00FA5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656D2-266A-4042-B46D-71806BB16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0A3"/>
    <w:pPr>
      <w:spacing w:after="0" w:line="240" w:lineRule="auto"/>
    </w:pPr>
  </w:style>
  <w:style w:type="character" w:styleId="Hyperlink">
    <w:name w:val="Hyperlink"/>
    <w:basedOn w:val="DefaultParagraphFont"/>
    <w:uiPriority w:val="99"/>
    <w:unhideWhenUsed/>
    <w:rsid w:val="000D2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ptax.com/Chapters/Pages/NewHampshireChapterEducation.aspx"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Boyce's</dc:creator>
  <cp:keywords/>
  <dc:description/>
  <cp:lastModifiedBy>Pam PC</cp:lastModifiedBy>
  <cp:revision>2</cp:revision>
  <dcterms:created xsi:type="dcterms:W3CDTF">2016-11-16T19:39:00Z</dcterms:created>
  <dcterms:modified xsi:type="dcterms:W3CDTF">2016-11-16T19:39:00Z</dcterms:modified>
</cp:coreProperties>
</file>